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42B5" w14:textId="77777777" w:rsidR="002A21DB" w:rsidRDefault="002A21DB" w:rsidP="00CE69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B3471E" w14:textId="58DCAA8A" w:rsidR="006B3274" w:rsidRPr="00EA3D6B" w:rsidRDefault="00EA3D6B" w:rsidP="00CE69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A3D6B">
        <w:rPr>
          <w:rFonts w:ascii="Arial" w:hAnsi="Arial" w:cs="Arial"/>
          <w:b/>
          <w:bCs/>
          <w:sz w:val="20"/>
          <w:szCs w:val="20"/>
        </w:rPr>
        <w:t>Objetivo</w:t>
      </w:r>
      <w:r w:rsidR="0053077F">
        <w:rPr>
          <w:rFonts w:ascii="Arial" w:hAnsi="Arial" w:cs="Arial"/>
          <w:b/>
          <w:bCs/>
          <w:sz w:val="20"/>
          <w:szCs w:val="20"/>
        </w:rPr>
        <w:t>:</w:t>
      </w:r>
    </w:p>
    <w:p w14:paraId="5BBC25D6" w14:textId="77777777" w:rsidR="006B3274" w:rsidRPr="00B20E2E" w:rsidRDefault="006B3274" w:rsidP="00CE69E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FC57944" w14:textId="6D73552B" w:rsidR="00403DB9" w:rsidRPr="00990C6A" w:rsidRDefault="00F51642" w:rsidP="00453F8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0C6A">
        <w:rPr>
          <w:rFonts w:ascii="Arial" w:hAnsi="Arial" w:cs="Arial"/>
          <w:color w:val="000000" w:themeColor="text1"/>
          <w:sz w:val="20"/>
          <w:szCs w:val="20"/>
        </w:rPr>
        <w:t xml:space="preserve">El presente documento define las reglas de uso de certificados, de la marca de certificación </w:t>
      </w:r>
      <w:r w:rsidR="005A2C69" w:rsidRPr="00990C6A">
        <w:rPr>
          <w:rFonts w:ascii="Arial" w:hAnsi="Arial" w:cs="Arial"/>
          <w:color w:val="000000" w:themeColor="text1"/>
          <w:sz w:val="20"/>
          <w:szCs w:val="20"/>
        </w:rPr>
        <w:t xml:space="preserve">de Servicios Empresariales para la Infraestructura de la Calidad, S. C. (SEIC), </w:t>
      </w:r>
      <w:r w:rsidRPr="00990C6A">
        <w:rPr>
          <w:rFonts w:ascii="Arial" w:hAnsi="Arial" w:cs="Arial"/>
          <w:color w:val="000000" w:themeColor="text1"/>
          <w:sz w:val="20"/>
          <w:szCs w:val="20"/>
        </w:rPr>
        <w:t xml:space="preserve">y de la contraseña oficial </w:t>
      </w:r>
      <w:r w:rsidR="00A01C78" w:rsidRPr="00990C6A">
        <w:rPr>
          <w:rFonts w:ascii="Arial" w:hAnsi="Arial" w:cs="Arial"/>
          <w:color w:val="000000" w:themeColor="text1"/>
          <w:sz w:val="20"/>
          <w:szCs w:val="20"/>
        </w:rPr>
        <w:t>(en su caso)</w:t>
      </w:r>
      <w:r w:rsidR="00EA3D6B" w:rsidRPr="00990C6A">
        <w:rPr>
          <w:rFonts w:ascii="Arial" w:hAnsi="Arial" w:cs="Arial"/>
          <w:color w:val="000000" w:themeColor="text1"/>
          <w:sz w:val="20"/>
          <w:szCs w:val="20"/>
        </w:rPr>
        <w:t>,</w:t>
      </w:r>
      <w:r w:rsidR="00A01C78" w:rsidRPr="00990C6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0C6A">
        <w:rPr>
          <w:rFonts w:ascii="Arial" w:hAnsi="Arial" w:cs="Arial"/>
          <w:color w:val="000000" w:themeColor="text1"/>
          <w:sz w:val="20"/>
          <w:szCs w:val="20"/>
        </w:rPr>
        <w:t>para</w:t>
      </w:r>
      <w:r w:rsidR="00FC4E61" w:rsidRPr="00990C6A">
        <w:rPr>
          <w:rFonts w:ascii="Arial" w:hAnsi="Arial" w:cs="Arial"/>
          <w:color w:val="000000" w:themeColor="text1"/>
          <w:sz w:val="20"/>
          <w:szCs w:val="20"/>
        </w:rPr>
        <w:t>:</w:t>
      </w:r>
      <w:r w:rsidRPr="00990C6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1C78" w:rsidRPr="00990C6A">
        <w:rPr>
          <w:rFonts w:ascii="Arial" w:hAnsi="Arial" w:cs="Arial"/>
          <w:color w:val="000000" w:themeColor="text1"/>
          <w:sz w:val="20"/>
          <w:szCs w:val="20"/>
        </w:rPr>
        <w:t xml:space="preserve">sistemas, productos, personas, bienes, procesos y servicios en materia eléctrica, electrónica, química, telecomunicaciones, agua, </w:t>
      </w:r>
      <w:r w:rsidR="002B1194" w:rsidRPr="00990C6A">
        <w:rPr>
          <w:rFonts w:ascii="Arial" w:hAnsi="Arial" w:cs="Arial"/>
          <w:color w:val="000000" w:themeColor="text1"/>
          <w:sz w:val="20"/>
          <w:szCs w:val="20"/>
        </w:rPr>
        <w:t>metal mecánico</w:t>
      </w:r>
      <w:r w:rsidR="00A01C78" w:rsidRPr="00990C6A">
        <w:rPr>
          <w:rFonts w:ascii="Arial" w:hAnsi="Arial" w:cs="Arial"/>
          <w:color w:val="000000" w:themeColor="text1"/>
          <w:sz w:val="20"/>
          <w:szCs w:val="20"/>
        </w:rPr>
        <w:t xml:space="preserve">, construcción, </w:t>
      </w:r>
      <w:r w:rsidR="002634B3" w:rsidRPr="00990C6A">
        <w:rPr>
          <w:rFonts w:ascii="Arial" w:hAnsi="Arial" w:cs="Arial"/>
          <w:color w:val="000000" w:themeColor="text1"/>
          <w:sz w:val="20"/>
          <w:szCs w:val="20"/>
        </w:rPr>
        <w:t xml:space="preserve">hidrocarburos, </w:t>
      </w:r>
      <w:r w:rsidR="00A01C78" w:rsidRPr="00990C6A">
        <w:rPr>
          <w:rFonts w:ascii="Arial" w:hAnsi="Arial" w:cs="Arial"/>
          <w:color w:val="000000" w:themeColor="text1"/>
          <w:sz w:val="20"/>
          <w:szCs w:val="20"/>
        </w:rPr>
        <w:t>alimentos, antidopaje, fuentes fijas, residuos, textil y del vestido</w:t>
      </w:r>
      <w:r w:rsidR="00453F81" w:rsidRPr="00990C6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53F81" w:rsidRPr="00A151A8">
        <w:rPr>
          <w:rFonts w:ascii="Arial" w:hAnsi="Arial" w:cs="Arial"/>
          <w:b/>
          <w:bCs/>
          <w:color w:val="000000" w:themeColor="text1"/>
          <w:sz w:val="20"/>
          <w:szCs w:val="20"/>
        </w:rPr>
        <w:t>que cumplen</w:t>
      </w:r>
      <w:r w:rsidR="00453F81" w:rsidRPr="00990C6A">
        <w:rPr>
          <w:rFonts w:ascii="Arial" w:hAnsi="Arial" w:cs="Arial"/>
          <w:color w:val="000000" w:themeColor="text1"/>
          <w:sz w:val="20"/>
          <w:szCs w:val="20"/>
        </w:rPr>
        <w:t xml:space="preserve"> con especificaciones de</w:t>
      </w:r>
      <w:r w:rsidR="00FC4E61" w:rsidRPr="00990C6A">
        <w:rPr>
          <w:rFonts w:ascii="Arial" w:hAnsi="Arial" w:cs="Arial"/>
          <w:color w:val="000000" w:themeColor="text1"/>
          <w:sz w:val="20"/>
          <w:szCs w:val="20"/>
        </w:rPr>
        <w:t>:</w:t>
      </w:r>
      <w:r w:rsidR="00453F81" w:rsidRPr="00990C6A">
        <w:rPr>
          <w:rFonts w:ascii="Arial" w:hAnsi="Arial" w:cs="Arial"/>
          <w:color w:val="000000" w:themeColor="text1"/>
          <w:sz w:val="20"/>
          <w:szCs w:val="20"/>
        </w:rPr>
        <w:t xml:space="preserve"> seguridad, eficiencia energética, calidad, durabilidad, competencia, físicas, químicas, tóxicas, bacteriológicas, composición, procedimientos de produc</w:t>
      </w:r>
      <w:r w:rsidR="00FC4E61" w:rsidRPr="00990C6A">
        <w:rPr>
          <w:rFonts w:ascii="Arial" w:hAnsi="Arial" w:cs="Arial"/>
          <w:color w:val="000000" w:themeColor="text1"/>
          <w:sz w:val="20"/>
          <w:szCs w:val="20"/>
        </w:rPr>
        <w:t>ción, etiquetado,</w:t>
      </w:r>
      <w:r w:rsidR="00453F81" w:rsidRPr="00990C6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53F81" w:rsidRPr="00B16CC5">
        <w:rPr>
          <w:rFonts w:ascii="Arial" w:hAnsi="Arial" w:cs="Arial"/>
          <w:sz w:val="20"/>
          <w:szCs w:val="20"/>
        </w:rPr>
        <w:t xml:space="preserve">instrucciones, de conformidad con Normas Oficiales Mexicanas </w:t>
      </w:r>
      <w:r w:rsidR="00453F81" w:rsidRPr="00B16CC5">
        <w:rPr>
          <w:rFonts w:ascii="Arial" w:hAnsi="Arial" w:cs="Arial"/>
          <w:b/>
          <w:bCs/>
          <w:sz w:val="20"/>
          <w:szCs w:val="20"/>
        </w:rPr>
        <w:t>(NOM),</w:t>
      </w:r>
      <w:r w:rsidR="00EA3D6B" w:rsidRPr="00B16CC5">
        <w:rPr>
          <w:rFonts w:ascii="Arial" w:hAnsi="Arial" w:cs="Arial"/>
          <w:sz w:val="20"/>
          <w:szCs w:val="20"/>
        </w:rPr>
        <w:t xml:space="preserve"> Normas Mexicanas</w:t>
      </w:r>
      <w:r w:rsidR="00FC0190" w:rsidRPr="00B16CC5">
        <w:rPr>
          <w:rFonts w:ascii="Arial" w:hAnsi="Arial" w:cs="Arial"/>
          <w:sz w:val="20"/>
          <w:szCs w:val="20"/>
        </w:rPr>
        <w:t xml:space="preserve"> (</w:t>
      </w:r>
      <w:r w:rsidR="00FC0190" w:rsidRPr="00B16CC5">
        <w:rPr>
          <w:rFonts w:ascii="Arial" w:hAnsi="Arial" w:cs="Arial"/>
          <w:b/>
          <w:bCs/>
          <w:sz w:val="20"/>
          <w:szCs w:val="20"/>
        </w:rPr>
        <w:t>NMX</w:t>
      </w:r>
      <w:r w:rsidR="00FC0190" w:rsidRPr="00B16CC5">
        <w:rPr>
          <w:rFonts w:ascii="Arial" w:hAnsi="Arial" w:cs="Arial"/>
          <w:sz w:val="20"/>
          <w:szCs w:val="20"/>
        </w:rPr>
        <w:t>)</w:t>
      </w:r>
      <w:r w:rsidR="00EA3D6B" w:rsidRPr="00B16CC5">
        <w:rPr>
          <w:rFonts w:ascii="Arial" w:hAnsi="Arial" w:cs="Arial"/>
          <w:sz w:val="20"/>
          <w:szCs w:val="20"/>
        </w:rPr>
        <w:t>, Estándares</w:t>
      </w:r>
      <w:r w:rsidR="00FC0190" w:rsidRPr="00B16CC5">
        <w:rPr>
          <w:rFonts w:ascii="Arial" w:hAnsi="Arial" w:cs="Arial"/>
          <w:sz w:val="20"/>
          <w:szCs w:val="20"/>
        </w:rPr>
        <w:t xml:space="preserve"> (</w:t>
      </w:r>
      <w:r w:rsidR="00FC0190" w:rsidRPr="00B16CC5">
        <w:rPr>
          <w:rFonts w:ascii="Arial" w:hAnsi="Arial" w:cs="Arial"/>
          <w:b/>
          <w:bCs/>
          <w:sz w:val="20"/>
          <w:szCs w:val="20"/>
        </w:rPr>
        <w:t>STD</w:t>
      </w:r>
      <w:r w:rsidR="00FC0190" w:rsidRPr="00B16CC5">
        <w:rPr>
          <w:rFonts w:ascii="Arial" w:hAnsi="Arial" w:cs="Arial"/>
          <w:sz w:val="20"/>
          <w:szCs w:val="20"/>
        </w:rPr>
        <w:t>)</w:t>
      </w:r>
      <w:r w:rsidR="00453F81" w:rsidRPr="00B16CC5">
        <w:rPr>
          <w:rFonts w:ascii="Arial" w:hAnsi="Arial" w:cs="Arial"/>
          <w:sz w:val="20"/>
          <w:szCs w:val="20"/>
        </w:rPr>
        <w:t>, Normas Internacionales</w:t>
      </w:r>
      <w:r w:rsidR="00FC0190" w:rsidRPr="00B16CC5">
        <w:rPr>
          <w:rFonts w:ascii="Arial" w:hAnsi="Arial" w:cs="Arial"/>
          <w:sz w:val="20"/>
          <w:szCs w:val="20"/>
        </w:rPr>
        <w:t xml:space="preserve"> (</w:t>
      </w:r>
      <w:r w:rsidR="00FC0190" w:rsidRPr="00B16CC5">
        <w:rPr>
          <w:rFonts w:ascii="Arial" w:hAnsi="Arial" w:cs="Arial"/>
          <w:b/>
          <w:bCs/>
          <w:sz w:val="20"/>
          <w:szCs w:val="20"/>
        </w:rPr>
        <w:t>NI</w:t>
      </w:r>
      <w:r w:rsidR="00FC0190" w:rsidRPr="00B16CC5">
        <w:rPr>
          <w:rFonts w:ascii="Arial" w:hAnsi="Arial" w:cs="Arial"/>
          <w:sz w:val="20"/>
          <w:szCs w:val="20"/>
        </w:rPr>
        <w:t>)</w:t>
      </w:r>
      <w:r w:rsidR="00453F81" w:rsidRPr="00B16CC5">
        <w:rPr>
          <w:rFonts w:ascii="Arial" w:hAnsi="Arial" w:cs="Arial"/>
          <w:sz w:val="20"/>
          <w:szCs w:val="20"/>
        </w:rPr>
        <w:t xml:space="preserve">, pliegos de condiciones, normas de referencia, normas regionales y otras especificaciones prescripciones y/o características en los términos de la Ley de la materia y de todas las disposiciones legales aplicables al respecto en general, en que </w:t>
      </w:r>
      <w:r w:rsidR="00B16CC5" w:rsidRPr="00B16CC5">
        <w:rPr>
          <w:rFonts w:ascii="Arial" w:hAnsi="Arial" w:cs="Arial"/>
          <w:sz w:val="20"/>
          <w:szCs w:val="20"/>
        </w:rPr>
        <w:t>está</w:t>
      </w:r>
      <w:r w:rsidR="00453F81" w:rsidRPr="00B16CC5">
        <w:rPr>
          <w:rFonts w:ascii="Arial" w:hAnsi="Arial" w:cs="Arial"/>
          <w:sz w:val="20"/>
          <w:szCs w:val="20"/>
        </w:rPr>
        <w:t xml:space="preserve"> acreditado</w:t>
      </w:r>
      <w:r w:rsidR="00CD7A98" w:rsidRPr="00B16CC5">
        <w:rPr>
          <w:rFonts w:ascii="Arial" w:hAnsi="Arial" w:cs="Arial"/>
          <w:sz w:val="20"/>
          <w:szCs w:val="20"/>
        </w:rPr>
        <w:t xml:space="preserve"> y en su caso aprobado</w:t>
      </w:r>
      <w:r w:rsidR="00453F81" w:rsidRPr="00B16CC5">
        <w:rPr>
          <w:rFonts w:ascii="Arial" w:hAnsi="Arial" w:cs="Arial"/>
          <w:sz w:val="20"/>
          <w:szCs w:val="20"/>
        </w:rPr>
        <w:t xml:space="preserve"> SEIC</w:t>
      </w:r>
      <w:r w:rsidR="00453F81" w:rsidRPr="00990C6A">
        <w:rPr>
          <w:rFonts w:ascii="Arial" w:hAnsi="Arial" w:cs="Arial"/>
          <w:color w:val="000000" w:themeColor="text1"/>
          <w:sz w:val="20"/>
          <w:szCs w:val="20"/>
        </w:rPr>
        <w:t>.</w:t>
      </w:r>
      <w:r w:rsidR="00453F81" w:rsidRPr="00B16CC5">
        <w:rPr>
          <w:rFonts w:ascii="Arial" w:hAnsi="Arial" w:cs="Arial"/>
          <w:color w:val="000000" w:themeColor="text1"/>
          <w:sz w:val="20"/>
          <w:szCs w:val="20"/>
        </w:rPr>
        <w:t xml:space="preserve"> Lo anterior, siempre y cuando se </w:t>
      </w:r>
      <w:r w:rsidR="00A151A8" w:rsidRPr="00B16CC5">
        <w:rPr>
          <w:rFonts w:ascii="Arial" w:hAnsi="Arial" w:cs="Arial"/>
          <w:color w:val="000000" w:themeColor="text1"/>
          <w:sz w:val="20"/>
          <w:szCs w:val="20"/>
        </w:rPr>
        <w:t>tenga y mantenga el cumplimiento</w:t>
      </w:r>
      <w:r w:rsidR="00453F81" w:rsidRPr="00B16CC5">
        <w:rPr>
          <w:rFonts w:ascii="Arial" w:hAnsi="Arial" w:cs="Arial"/>
          <w:color w:val="000000" w:themeColor="text1"/>
          <w:sz w:val="20"/>
          <w:szCs w:val="20"/>
        </w:rPr>
        <w:t xml:space="preserve"> con los requisitos de certificación </w:t>
      </w:r>
      <w:r w:rsidR="00CD7A98" w:rsidRPr="00B16CC5">
        <w:rPr>
          <w:rFonts w:ascii="Arial" w:hAnsi="Arial" w:cs="Arial"/>
          <w:color w:val="000000" w:themeColor="text1"/>
          <w:sz w:val="20"/>
          <w:szCs w:val="20"/>
        </w:rPr>
        <w:t>y los</w:t>
      </w:r>
      <w:r w:rsidR="00453F81" w:rsidRPr="00B16CC5">
        <w:rPr>
          <w:rFonts w:ascii="Arial" w:hAnsi="Arial" w:cs="Arial"/>
          <w:color w:val="000000" w:themeColor="text1"/>
          <w:sz w:val="20"/>
          <w:szCs w:val="20"/>
        </w:rPr>
        <w:t xml:space="preserve"> esquemas </w:t>
      </w:r>
      <w:r w:rsidR="00A151A8" w:rsidRPr="00B16CC5">
        <w:rPr>
          <w:rFonts w:ascii="Arial" w:hAnsi="Arial" w:cs="Arial"/>
          <w:color w:val="000000" w:themeColor="text1"/>
          <w:sz w:val="20"/>
          <w:szCs w:val="20"/>
        </w:rPr>
        <w:t>o</w:t>
      </w:r>
      <w:r w:rsidR="00453F81" w:rsidRPr="00B16CC5">
        <w:rPr>
          <w:rFonts w:ascii="Arial" w:hAnsi="Arial" w:cs="Arial"/>
          <w:color w:val="000000" w:themeColor="text1"/>
          <w:sz w:val="20"/>
          <w:szCs w:val="20"/>
        </w:rPr>
        <w:t xml:space="preserve"> modalidades correspondientes</w:t>
      </w:r>
      <w:r w:rsidR="00CD7A98" w:rsidRPr="00B16C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AAA4080" w14:textId="12CA165B" w:rsidR="00403DB9" w:rsidRDefault="00403DB9" w:rsidP="00CE69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C85668" w14:textId="683F1B27" w:rsidR="00EA3D6B" w:rsidRPr="00EA3D6B" w:rsidRDefault="00EA3D6B" w:rsidP="00EA3D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3D6B">
        <w:rPr>
          <w:rFonts w:ascii="Arial" w:hAnsi="Arial" w:cs="Arial"/>
          <w:b/>
          <w:bCs/>
          <w:sz w:val="20"/>
          <w:szCs w:val="20"/>
        </w:rPr>
        <w:t>Alcance</w:t>
      </w:r>
      <w:r w:rsidR="0053077F">
        <w:rPr>
          <w:rFonts w:ascii="Arial" w:hAnsi="Arial" w:cs="Arial"/>
          <w:b/>
          <w:bCs/>
          <w:sz w:val="20"/>
          <w:szCs w:val="20"/>
        </w:rPr>
        <w:t>:</w:t>
      </w:r>
    </w:p>
    <w:p w14:paraId="519C6DBA" w14:textId="77777777" w:rsidR="00EA3D6B" w:rsidRDefault="00EA3D6B" w:rsidP="00CE69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6D285C" w14:textId="1BF199C6" w:rsidR="006B3274" w:rsidRDefault="00F51642" w:rsidP="00CE69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1642">
        <w:rPr>
          <w:rFonts w:ascii="Arial" w:hAnsi="Arial" w:cs="Arial"/>
          <w:sz w:val="20"/>
          <w:szCs w:val="20"/>
        </w:rPr>
        <w:t>Aplica</w:t>
      </w:r>
      <w:r>
        <w:rPr>
          <w:rFonts w:ascii="Arial" w:hAnsi="Arial" w:cs="Arial"/>
          <w:sz w:val="20"/>
          <w:szCs w:val="20"/>
        </w:rPr>
        <w:t xml:space="preserve"> a todas aquellas personas físicas o m</w:t>
      </w:r>
      <w:r w:rsidR="00A01C78">
        <w:rPr>
          <w:rFonts w:ascii="Arial" w:hAnsi="Arial" w:cs="Arial"/>
          <w:sz w:val="20"/>
          <w:szCs w:val="20"/>
        </w:rPr>
        <w:t>orales Titular de la Certificación emitida</w:t>
      </w:r>
      <w:r>
        <w:rPr>
          <w:rFonts w:ascii="Arial" w:hAnsi="Arial" w:cs="Arial"/>
          <w:sz w:val="20"/>
          <w:szCs w:val="20"/>
        </w:rPr>
        <w:t xml:space="preserve"> por </w:t>
      </w:r>
      <w:r w:rsidR="005A2C69" w:rsidRPr="005A2C69">
        <w:rPr>
          <w:rFonts w:ascii="Arial" w:hAnsi="Arial" w:cs="Arial"/>
          <w:sz w:val="20"/>
          <w:szCs w:val="20"/>
        </w:rPr>
        <w:t>SEIC</w:t>
      </w:r>
      <w:r w:rsidR="005A2C69">
        <w:rPr>
          <w:rFonts w:ascii="Arial" w:hAnsi="Arial" w:cs="Arial"/>
          <w:sz w:val="20"/>
          <w:szCs w:val="20"/>
        </w:rPr>
        <w:t xml:space="preserve">, </w:t>
      </w:r>
      <w:r w:rsidRPr="00F51642">
        <w:rPr>
          <w:rFonts w:ascii="Arial" w:hAnsi="Arial" w:cs="Arial"/>
          <w:sz w:val="20"/>
          <w:szCs w:val="20"/>
        </w:rPr>
        <w:t xml:space="preserve">y </w:t>
      </w:r>
      <w:r w:rsidR="005A2C69" w:rsidRPr="00F51642">
        <w:rPr>
          <w:rFonts w:ascii="Arial" w:hAnsi="Arial" w:cs="Arial"/>
          <w:sz w:val="20"/>
          <w:szCs w:val="20"/>
        </w:rPr>
        <w:t>que,</w:t>
      </w:r>
      <w:r w:rsidRPr="00F51642">
        <w:rPr>
          <w:rFonts w:ascii="Arial" w:hAnsi="Arial" w:cs="Arial"/>
          <w:sz w:val="20"/>
          <w:szCs w:val="20"/>
        </w:rPr>
        <w:t xml:space="preserve"> por </w:t>
      </w:r>
      <w:r w:rsidR="005A2C69" w:rsidRPr="00F51642">
        <w:rPr>
          <w:rFonts w:ascii="Arial" w:hAnsi="Arial" w:cs="Arial"/>
          <w:sz w:val="20"/>
          <w:szCs w:val="20"/>
        </w:rPr>
        <w:t>tanto,</w:t>
      </w:r>
      <w:r w:rsidRPr="00F51642">
        <w:rPr>
          <w:rFonts w:ascii="Arial" w:hAnsi="Arial" w:cs="Arial"/>
          <w:sz w:val="20"/>
          <w:szCs w:val="20"/>
        </w:rPr>
        <w:t xml:space="preserve"> ti</w:t>
      </w:r>
      <w:r w:rsidR="005A2C69">
        <w:rPr>
          <w:rFonts w:ascii="Arial" w:hAnsi="Arial" w:cs="Arial"/>
          <w:sz w:val="20"/>
          <w:szCs w:val="20"/>
        </w:rPr>
        <w:t xml:space="preserve">enen el derecho de uso de dichos certificados, de la marca de certificación de </w:t>
      </w:r>
      <w:r w:rsidR="005A2C69" w:rsidRPr="005A2C69">
        <w:rPr>
          <w:rFonts w:ascii="Arial" w:hAnsi="Arial" w:cs="Arial"/>
          <w:sz w:val="20"/>
          <w:szCs w:val="20"/>
        </w:rPr>
        <w:t>SEIC</w:t>
      </w:r>
      <w:r w:rsidR="005A2C69">
        <w:rPr>
          <w:rFonts w:ascii="Arial" w:hAnsi="Arial" w:cs="Arial"/>
          <w:sz w:val="20"/>
          <w:szCs w:val="20"/>
        </w:rPr>
        <w:t xml:space="preserve"> y de la contraseña oficial,</w:t>
      </w:r>
      <w:r w:rsidR="00403DB9">
        <w:rPr>
          <w:rFonts w:ascii="Arial" w:hAnsi="Arial" w:cs="Arial"/>
          <w:sz w:val="20"/>
          <w:szCs w:val="20"/>
        </w:rPr>
        <w:t xml:space="preserve"> lo anterior,</w:t>
      </w:r>
      <w:r w:rsidR="005A2C69">
        <w:rPr>
          <w:rFonts w:ascii="Arial" w:hAnsi="Arial" w:cs="Arial"/>
          <w:sz w:val="20"/>
          <w:szCs w:val="20"/>
        </w:rPr>
        <w:t xml:space="preserve"> para d</w:t>
      </w:r>
      <w:r w:rsidR="006B3274" w:rsidRPr="28757BA2">
        <w:rPr>
          <w:rFonts w:ascii="Arial" w:hAnsi="Arial" w:cs="Arial"/>
          <w:sz w:val="20"/>
          <w:szCs w:val="20"/>
        </w:rPr>
        <w:t xml:space="preserve">ar autenticidad pública de los productos certificados por </w:t>
      </w:r>
      <w:r w:rsidR="005A2C69" w:rsidRPr="005A2C69">
        <w:rPr>
          <w:rFonts w:ascii="Arial" w:hAnsi="Arial" w:cs="Arial"/>
          <w:sz w:val="20"/>
          <w:szCs w:val="20"/>
        </w:rPr>
        <w:t>SEIC</w:t>
      </w:r>
      <w:r w:rsidR="00FC4E61">
        <w:rPr>
          <w:rFonts w:ascii="Arial" w:hAnsi="Arial" w:cs="Arial"/>
          <w:sz w:val="20"/>
          <w:szCs w:val="20"/>
        </w:rPr>
        <w:t>.</w:t>
      </w:r>
      <w:r w:rsidR="005A2C69">
        <w:rPr>
          <w:rFonts w:ascii="Arial" w:hAnsi="Arial" w:cs="Arial"/>
          <w:sz w:val="20"/>
          <w:szCs w:val="20"/>
        </w:rPr>
        <w:t xml:space="preserve"> </w:t>
      </w:r>
    </w:p>
    <w:p w14:paraId="21B21A2E" w14:textId="2A10AFC9" w:rsidR="006B3274" w:rsidRPr="00B20E2E" w:rsidRDefault="006B3274" w:rsidP="00CE69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A3187F" w14:textId="4F58B25F" w:rsidR="006B3274" w:rsidRPr="00EA3D6B" w:rsidRDefault="00EA3D6B" w:rsidP="0032363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Artículo Primero: </w:t>
      </w:r>
      <w:r w:rsidR="006B3274" w:rsidRPr="00EA3D6B">
        <w:rPr>
          <w:rFonts w:ascii="Arial" w:hAnsi="Arial" w:cs="Arial"/>
          <w:b/>
          <w:bCs/>
          <w:sz w:val="20"/>
          <w:szCs w:val="20"/>
        </w:rPr>
        <w:t>U</w:t>
      </w:r>
      <w:r w:rsidR="00DC71F3" w:rsidRPr="00EA3D6B">
        <w:rPr>
          <w:rFonts w:ascii="Arial" w:hAnsi="Arial" w:cs="Arial"/>
          <w:b/>
          <w:bCs/>
          <w:sz w:val="20"/>
          <w:szCs w:val="20"/>
        </w:rPr>
        <w:t>so de certificados</w:t>
      </w:r>
      <w:r w:rsidR="0053077F">
        <w:rPr>
          <w:rFonts w:ascii="Arial" w:hAnsi="Arial" w:cs="Arial"/>
          <w:b/>
          <w:bCs/>
          <w:sz w:val="20"/>
          <w:szCs w:val="20"/>
        </w:rPr>
        <w:t>.</w:t>
      </w:r>
    </w:p>
    <w:p w14:paraId="33EFAC69" w14:textId="65C52619" w:rsidR="006B3274" w:rsidRPr="00B20E2E" w:rsidRDefault="006B3274" w:rsidP="00CE69E0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CB5FDAE" w14:textId="7EE702ED" w:rsidR="006B3274" w:rsidRPr="00B20E2E" w:rsidRDefault="006B3274" w:rsidP="00CE69E0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0E2E">
        <w:rPr>
          <w:rFonts w:ascii="Arial" w:hAnsi="Arial" w:cs="Arial"/>
          <w:sz w:val="20"/>
          <w:szCs w:val="20"/>
        </w:rPr>
        <w:t xml:space="preserve">Los </w:t>
      </w:r>
      <w:r>
        <w:rPr>
          <w:rFonts w:ascii="Arial" w:hAnsi="Arial" w:cs="Arial"/>
          <w:sz w:val="20"/>
          <w:szCs w:val="20"/>
        </w:rPr>
        <w:t>C</w:t>
      </w:r>
      <w:r w:rsidRPr="00B20E2E">
        <w:rPr>
          <w:rFonts w:ascii="Arial" w:hAnsi="Arial" w:cs="Arial"/>
          <w:sz w:val="20"/>
          <w:szCs w:val="20"/>
        </w:rPr>
        <w:t xml:space="preserve">ertificados NOM que emite </w:t>
      </w:r>
      <w:r w:rsidR="00514A70">
        <w:rPr>
          <w:rFonts w:ascii="Arial" w:hAnsi="Arial" w:cs="Arial"/>
          <w:sz w:val="20"/>
          <w:szCs w:val="20"/>
        </w:rPr>
        <w:t>SEIC</w:t>
      </w:r>
      <w:r w:rsidRPr="00B20E2E">
        <w:rPr>
          <w:rFonts w:ascii="Arial" w:hAnsi="Arial" w:cs="Arial"/>
          <w:sz w:val="20"/>
          <w:szCs w:val="20"/>
        </w:rPr>
        <w:t>, se expiden por producto o familia</w:t>
      </w:r>
      <w:r w:rsidR="005D3A00">
        <w:rPr>
          <w:rFonts w:ascii="Arial" w:hAnsi="Arial" w:cs="Arial"/>
          <w:sz w:val="20"/>
          <w:szCs w:val="20"/>
        </w:rPr>
        <w:t>*, por tipo y</w:t>
      </w:r>
      <w:r>
        <w:rPr>
          <w:rFonts w:ascii="Arial" w:hAnsi="Arial" w:cs="Arial"/>
          <w:sz w:val="20"/>
          <w:szCs w:val="20"/>
        </w:rPr>
        <w:t xml:space="preserve"> </w:t>
      </w:r>
      <w:r w:rsidRPr="00B20E2E">
        <w:rPr>
          <w:rFonts w:ascii="Arial" w:hAnsi="Arial" w:cs="Arial"/>
          <w:sz w:val="20"/>
          <w:szCs w:val="20"/>
        </w:rPr>
        <w:t>modelo y sólo se otorgan a importadores, fabricantes y comercializadores mexicanos y nacionales de otros países con los que el gobierno mexicano haya suscrito algún acuerdo o tratado de libre comercio</w:t>
      </w:r>
      <w:r>
        <w:rPr>
          <w:rFonts w:ascii="Arial" w:hAnsi="Arial" w:cs="Arial"/>
          <w:sz w:val="20"/>
          <w:szCs w:val="20"/>
        </w:rPr>
        <w:t>.</w:t>
      </w:r>
    </w:p>
    <w:p w14:paraId="3CD1C544" w14:textId="36ED0CF1" w:rsidR="006B3274" w:rsidRPr="00B20E2E" w:rsidRDefault="006B3274" w:rsidP="00CE69E0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0E2E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>Certificado</w:t>
      </w:r>
      <w:r w:rsidRPr="00B20E2E">
        <w:rPr>
          <w:rFonts w:ascii="Arial" w:hAnsi="Arial" w:cs="Arial"/>
          <w:sz w:val="20"/>
          <w:szCs w:val="20"/>
        </w:rPr>
        <w:t xml:space="preserve"> NOM </w:t>
      </w:r>
      <w:r w:rsidRPr="00DB413E">
        <w:rPr>
          <w:rFonts w:ascii="Arial" w:hAnsi="Arial" w:cs="Arial"/>
          <w:sz w:val="20"/>
          <w:szCs w:val="20"/>
        </w:rPr>
        <w:t xml:space="preserve">sólo es válido para el </w:t>
      </w:r>
      <w:r w:rsidR="00477986">
        <w:rPr>
          <w:rFonts w:ascii="Arial" w:hAnsi="Arial" w:cs="Arial"/>
          <w:sz w:val="20"/>
          <w:szCs w:val="20"/>
        </w:rPr>
        <w:t xml:space="preserve">Titular </w:t>
      </w:r>
      <w:r w:rsidRPr="00B20E2E">
        <w:rPr>
          <w:rFonts w:ascii="Arial" w:hAnsi="Arial" w:cs="Arial"/>
          <w:sz w:val="20"/>
          <w:szCs w:val="20"/>
        </w:rPr>
        <w:t xml:space="preserve">y, en su caso, puede obtenerse </w:t>
      </w:r>
      <w:r>
        <w:rPr>
          <w:rFonts w:ascii="Arial" w:hAnsi="Arial" w:cs="Arial"/>
          <w:sz w:val="20"/>
          <w:szCs w:val="20"/>
        </w:rPr>
        <w:t>una</w:t>
      </w:r>
      <w:r w:rsidRPr="00B20E2E">
        <w:rPr>
          <w:rFonts w:ascii="Arial" w:hAnsi="Arial" w:cs="Arial"/>
          <w:sz w:val="20"/>
          <w:szCs w:val="20"/>
        </w:rPr>
        <w:t xml:space="preserve"> </w:t>
      </w:r>
      <w:r w:rsidRPr="00DB413E">
        <w:rPr>
          <w:rFonts w:ascii="Arial" w:hAnsi="Arial" w:cs="Arial"/>
          <w:sz w:val="20"/>
          <w:szCs w:val="20"/>
        </w:rPr>
        <w:t xml:space="preserve">ampliación de </w:t>
      </w:r>
      <w:r>
        <w:rPr>
          <w:rFonts w:ascii="Arial" w:hAnsi="Arial" w:cs="Arial"/>
          <w:sz w:val="20"/>
          <w:szCs w:val="20"/>
        </w:rPr>
        <w:t>titular</w:t>
      </w:r>
      <w:r w:rsidRPr="00DB413E">
        <w:rPr>
          <w:rFonts w:ascii="Arial" w:hAnsi="Arial" w:cs="Arial"/>
          <w:sz w:val="20"/>
          <w:szCs w:val="20"/>
        </w:rPr>
        <w:t>idad</w:t>
      </w:r>
      <w:r w:rsidRPr="00B20E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para </w:t>
      </w:r>
      <w:r w:rsidR="00DC71F3">
        <w:rPr>
          <w:rFonts w:ascii="Arial" w:hAnsi="Arial" w:cs="Arial"/>
          <w:sz w:val="20"/>
          <w:szCs w:val="20"/>
        </w:rPr>
        <w:t xml:space="preserve">otros titulares autorizados, para </w:t>
      </w:r>
      <w:r>
        <w:rPr>
          <w:rFonts w:ascii="Arial" w:hAnsi="Arial" w:cs="Arial"/>
          <w:sz w:val="20"/>
          <w:szCs w:val="20"/>
        </w:rPr>
        <w:t>aquellos productos que deben cumplir con las</w:t>
      </w:r>
      <w:r w:rsidR="005D3A00">
        <w:rPr>
          <w:rFonts w:ascii="Arial" w:hAnsi="Arial" w:cs="Arial"/>
          <w:sz w:val="20"/>
          <w:szCs w:val="20"/>
        </w:rPr>
        <w:t xml:space="preserve"> normas</w:t>
      </w:r>
      <w:r w:rsidR="00DC71F3">
        <w:rPr>
          <w:rFonts w:ascii="Arial" w:hAnsi="Arial" w:cs="Arial"/>
          <w:sz w:val="20"/>
          <w:szCs w:val="20"/>
        </w:rPr>
        <w:t xml:space="preserve"> de</w:t>
      </w:r>
      <w:r w:rsidR="005D3A00">
        <w:rPr>
          <w:rFonts w:ascii="Arial" w:hAnsi="Arial" w:cs="Arial"/>
          <w:sz w:val="20"/>
          <w:szCs w:val="20"/>
        </w:rPr>
        <w:t xml:space="preserve"> Autoridades Normalizadoras correspondientes, en las que SEIC se encuentre acreditado y en su caso aprobado.</w:t>
      </w:r>
      <w:r w:rsidRPr="00B20E2E">
        <w:rPr>
          <w:rFonts w:ascii="Arial" w:hAnsi="Arial" w:cs="Arial"/>
          <w:sz w:val="20"/>
          <w:szCs w:val="20"/>
        </w:rPr>
        <w:t xml:space="preserve"> </w:t>
      </w:r>
      <w:r w:rsidR="005D3A00">
        <w:rPr>
          <w:rFonts w:ascii="Arial" w:hAnsi="Arial" w:cs="Arial"/>
          <w:sz w:val="20"/>
          <w:szCs w:val="20"/>
        </w:rPr>
        <w:t>Lo anterior, conforme a lo establecido en los Procedimientos de Evaluación de la Conformidad (PEC)</w:t>
      </w:r>
      <w:r w:rsidR="00DC71F3">
        <w:rPr>
          <w:rFonts w:ascii="Arial" w:hAnsi="Arial" w:cs="Arial"/>
          <w:sz w:val="20"/>
          <w:szCs w:val="20"/>
        </w:rPr>
        <w:t xml:space="preserve"> de dichas normas</w:t>
      </w:r>
      <w:r w:rsidR="005D3A00">
        <w:rPr>
          <w:rFonts w:ascii="Arial" w:hAnsi="Arial" w:cs="Arial"/>
          <w:sz w:val="20"/>
          <w:szCs w:val="20"/>
        </w:rPr>
        <w:t>.</w:t>
      </w:r>
      <w:r w:rsidRPr="00B20E2E">
        <w:rPr>
          <w:rFonts w:ascii="Arial" w:hAnsi="Arial" w:cs="Arial"/>
          <w:sz w:val="20"/>
          <w:szCs w:val="20"/>
        </w:rPr>
        <w:t xml:space="preserve"> </w:t>
      </w:r>
    </w:p>
    <w:p w14:paraId="56899F5D" w14:textId="33CF8100" w:rsidR="006B3274" w:rsidRPr="00B20E2E" w:rsidRDefault="006B3274" w:rsidP="00CE69E0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0E2E">
        <w:rPr>
          <w:rFonts w:ascii="Arial" w:hAnsi="Arial" w:cs="Arial"/>
          <w:sz w:val="20"/>
          <w:szCs w:val="20"/>
        </w:rPr>
        <w:t xml:space="preserve">Los </w:t>
      </w:r>
      <w:r>
        <w:rPr>
          <w:rFonts w:ascii="Arial" w:hAnsi="Arial" w:cs="Arial"/>
          <w:sz w:val="20"/>
          <w:szCs w:val="20"/>
        </w:rPr>
        <w:t>C</w:t>
      </w:r>
      <w:r w:rsidRPr="00B20E2E">
        <w:rPr>
          <w:rFonts w:ascii="Arial" w:hAnsi="Arial" w:cs="Arial"/>
          <w:sz w:val="20"/>
          <w:szCs w:val="20"/>
        </w:rPr>
        <w:t xml:space="preserve">ertificados emitidos por </w:t>
      </w:r>
      <w:r w:rsidR="00DC71F3">
        <w:rPr>
          <w:rFonts w:ascii="Arial" w:hAnsi="Arial" w:cs="Arial"/>
          <w:sz w:val="20"/>
          <w:szCs w:val="20"/>
        </w:rPr>
        <w:t>SEIC sólo son</w:t>
      </w:r>
      <w:r w:rsidRPr="00B20E2E">
        <w:rPr>
          <w:rFonts w:ascii="Arial" w:hAnsi="Arial" w:cs="Arial"/>
          <w:sz w:val="20"/>
          <w:szCs w:val="20"/>
        </w:rPr>
        <w:t xml:space="preserve"> válidos</w:t>
      </w:r>
      <w:r w:rsidR="002E1031">
        <w:rPr>
          <w:rFonts w:ascii="Arial" w:hAnsi="Arial" w:cs="Arial"/>
          <w:sz w:val="20"/>
          <w:szCs w:val="20"/>
        </w:rPr>
        <w:t>,</w:t>
      </w:r>
      <w:r w:rsidRPr="00B20E2E">
        <w:rPr>
          <w:rFonts w:ascii="Arial" w:hAnsi="Arial" w:cs="Arial"/>
          <w:sz w:val="20"/>
          <w:szCs w:val="20"/>
        </w:rPr>
        <w:t xml:space="preserve"> si son vigentes y los productos amparados </w:t>
      </w:r>
      <w:r>
        <w:rPr>
          <w:rFonts w:ascii="Arial" w:hAnsi="Arial" w:cs="Arial"/>
          <w:sz w:val="20"/>
          <w:szCs w:val="20"/>
        </w:rPr>
        <w:t>mantengan</w:t>
      </w:r>
      <w:r w:rsidRPr="00B20E2E">
        <w:rPr>
          <w:rFonts w:ascii="Arial" w:hAnsi="Arial" w:cs="Arial"/>
          <w:sz w:val="20"/>
          <w:szCs w:val="20"/>
        </w:rPr>
        <w:t xml:space="preserve"> las especificaciones bajo las cuales obtuvieron el </w:t>
      </w:r>
      <w:r>
        <w:rPr>
          <w:rFonts w:ascii="Arial" w:hAnsi="Arial" w:cs="Arial"/>
          <w:sz w:val="20"/>
          <w:szCs w:val="20"/>
        </w:rPr>
        <w:t>Certificado.</w:t>
      </w:r>
    </w:p>
    <w:p w14:paraId="78B38E92" w14:textId="340797DA" w:rsidR="006B3274" w:rsidRPr="00B20E2E" w:rsidRDefault="006B3274" w:rsidP="00CE69E0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0E2E">
        <w:rPr>
          <w:rFonts w:ascii="Arial" w:hAnsi="Arial" w:cs="Arial"/>
          <w:sz w:val="20"/>
          <w:szCs w:val="20"/>
        </w:rPr>
        <w:t xml:space="preserve">Los </w:t>
      </w:r>
      <w:r>
        <w:rPr>
          <w:rFonts w:ascii="Arial" w:hAnsi="Arial" w:cs="Arial"/>
          <w:sz w:val="20"/>
          <w:szCs w:val="20"/>
        </w:rPr>
        <w:t>C</w:t>
      </w:r>
      <w:r w:rsidR="00DC71F3">
        <w:rPr>
          <w:rFonts w:ascii="Arial" w:hAnsi="Arial" w:cs="Arial"/>
          <w:sz w:val="20"/>
          <w:szCs w:val="20"/>
        </w:rPr>
        <w:t>ertificados no son</w:t>
      </w:r>
      <w:r w:rsidRPr="00B20E2E">
        <w:rPr>
          <w:rFonts w:ascii="Arial" w:hAnsi="Arial" w:cs="Arial"/>
          <w:sz w:val="20"/>
          <w:szCs w:val="20"/>
        </w:rPr>
        <w:t xml:space="preserve"> válidos si presentan tachaduras, enmendaduras</w:t>
      </w:r>
      <w:r>
        <w:rPr>
          <w:rFonts w:ascii="Arial" w:hAnsi="Arial" w:cs="Arial"/>
          <w:sz w:val="20"/>
          <w:szCs w:val="20"/>
        </w:rPr>
        <w:t>,</w:t>
      </w:r>
      <w:r w:rsidRPr="00B20E2E">
        <w:rPr>
          <w:rFonts w:ascii="Arial" w:hAnsi="Arial" w:cs="Arial"/>
          <w:sz w:val="20"/>
          <w:szCs w:val="20"/>
        </w:rPr>
        <w:t xml:space="preserve"> modificaciones o evidencia de alteración y no se deberán utilizar para fines distintos al de su otorgamiento</w:t>
      </w:r>
      <w:r>
        <w:rPr>
          <w:rFonts w:ascii="Arial" w:hAnsi="Arial" w:cs="Arial"/>
          <w:sz w:val="20"/>
          <w:szCs w:val="20"/>
        </w:rPr>
        <w:t>.</w:t>
      </w:r>
    </w:p>
    <w:p w14:paraId="1B716470" w14:textId="426B4044" w:rsidR="006B3274" w:rsidRPr="00B20E2E" w:rsidRDefault="00DC71F3" w:rsidP="00CE69E0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</w:t>
      </w:r>
      <w:r w:rsidR="00477986">
        <w:rPr>
          <w:rFonts w:ascii="Arial" w:hAnsi="Arial" w:cs="Arial"/>
          <w:sz w:val="20"/>
          <w:szCs w:val="20"/>
        </w:rPr>
        <w:t>Titular</w:t>
      </w:r>
      <w:r w:rsidR="00477986" w:rsidRPr="00B20E2E">
        <w:rPr>
          <w:rFonts w:ascii="Arial" w:hAnsi="Arial" w:cs="Arial"/>
          <w:sz w:val="20"/>
          <w:szCs w:val="20"/>
        </w:rPr>
        <w:t xml:space="preserve"> del </w:t>
      </w:r>
      <w:r w:rsidR="00477986">
        <w:rPr>
          <w:rFonts w:ascii="Arial" w:hAnsi="Arial" w:cs="Arial"/>
          <w:sz w:val="20"/>
          <w:szCs w:val="20"/>
        </w:rPr>
        <w:t>Certificado</w:t>
      </w:r>
      <w:r>
        <w:rPr>
          <w:rFonts w:ascii="Arial" w:hAnsi="Arial" w:cs="Arial"/>
          <w:sz w:val="20"/>
          <w:szCs w:val="20"/>
        </w:rPr>
        <w:t xml:space="preserve"> no debe</w:t>
      </w:r>
      <w:r w:rsidR="006B3274">
        <w:rPr>
          <w:rFonts w:ascii="Arial" w:hAnsi="Arial" w:cs="Arial"/>
          <w:sz w:val="20"/>
          <w:szCs w:val="20"/>
        </w:rPr>
        <w:t xml:space="preserve"> </w:t>
      </w:r>
      <w:r w:rsidR="006B3274" w:rsidRPr="00B20E2E">
        <w:rPr>
          <w:rFonts w:ascii="Arial" w:hAnsi="Arial" w:cs="Arial"/>
          <w:sz w:val="20"/>
          <w:szCs w:val="20"/>
        </w:rPr>
        <w:t>utili</w:t>
      </w:r>
      <w:r w:rsidR="006B3274">
        <w:rPr>
          <w:rFonts w:ascii="Arial" w:hAnsi="Arial" w:cs="Arial"/>
          <w:sz w:val="20"/>
          <w:szCs w:val="20"/>
        </w:rPr>
        <w:t>zar</w:t>
      </w:r>
      <w:r w:rsidR="006B3274" w:rsidRPr="00B20E2E">
        <w:rPr>
          <w:rFonts w:ascii="Arial" w:hAnsi="Arial" w:cs="Arial"/>
          <w:sz w:val="20"/>
          <w:szCs w:val="20"/>
        </w:rPr>
        <w:t xml:space="preserve"> su certificación de producto de tal forma que </w:t>
      </w:r>
      <w:r w:rsidR="006B3274">
        <w:rPr>
          <w:rFonts w:ascii="Arial" w:hAnsi="Arial" w:cs="Arial"/>
          <w:sz w:val="20"/>
          <w:szCs w:val="20"/>
        </w:rPr>
        <w:t>genere desprestigio</w:t>
      </w:r>
      <w:r>
        <w:rPr>
          <w:rFonts w:ascii="Arial" w:hAnsi="Arial" w:cs="Arial"/>
          <w:sz w:val="20"/>
          <w:szCs w:val="20"/>
        </w:rPr>
        <w:t xml:space="preserve"> a SEIC</w:t>
      </w:r>
      <w:r w:rsidR="006B3274" w:rsidRPr="00B20E2E">
        <w:rPr>
          <w:rFonts w:ascii="Arial" w:hAnsi="Arial" w:cs="Arial"/>
          <w:sz w:val="20"/>
          <w:szCs w:val="20"/>
        </w:rPr>
        <w:t xml:space="preserve"> y </w:t>
      </w:r>
      <w:r>
        <w:rPr>
          <w:rFonts w:ascii="Arial" w:hAnsi="Arial" w:cs="Arial"/>
          <w:sz w:val="20"/>
          <w:szCs w:val="20"/>
        </w:rPr>
        <w:t>debe</w:t>
      </w:r>
      <w:r w:rsidR="006B3274">
        <w:rPr>
          <w:rFonts w:ascii="Arial" w:hAnsi="Arial" w:cs="Arial"/>
          <w:sz w:val="20"/>
          <w:szCs w:val="20"/>
        </w:rPr>
        <w:t xml:space="preserve"> abstenerse de re</w:t>
      </w:r>
      <w:r w:rsidR="006B3274" w:rsidRPr="00B20E2E">
        <w:rPr>
          <w:rFonts w:ascii="Arial" w:hAnsi="Arial" w:cs="Arial"/>
          <w:sz w:val="20"/>
          <w:szCs w:val="20"/>
        </w:rPr>
        <w:t>ali</w:t>
      </w:r>
      <w:r w:rsidR="006B3274">
        <w:rPr>
          <w:rFonts w:ascii="Arial" w:hAnsi="Arial" w:cs="Arial"/>
          <w:sz w:val="20"/>
          <w:szCs w:val="20"/>
        </w:rPr>
        <w:t>zar</w:t>
      </w:r>
      <w:r w:rsidR="006B3274" w:rsidRPr="00B20E2E">
        <w:rPr>
          <w:rFonts w:ascii="Arial" w:hAnsi="Arial" w:cs="Arial"/>
          <w:sz w:val="20"/>
          <w:szCs w:val="20"/>
        </w:rPr>
        <w:t xml:space="preserve"> cualquier declaración relacionada con su certificación que pueda ser considerada enga</w:t>
      </w:r>
      <w:r>
        <w:rPr>
          <w:rFonts w:ascii="Arial" w:hAnsi="Arial" w:cs="Arial"/>
          <w:sz w:val="20"/>
          <w:szCs w:val="20"/>
        </w:rPr>
        <w:t>ñosa o no autorizada por SEIC</w:t>
      </w:r>
      <w:r w:rsidR="006B3274">
        <w:rPr>
          <w:rFonts w:ascii="Arial" w:hAnsi="Arial" w:cs="Arial"/>
          <w:sz w:val="20"/>
          <w:szCs w:val="20"/>
        </w:rPr>
        <w:t>.</w:t>
      </w:r>
    </w:p>
    <w:p w14:paraId="6826D7A7" w14:textId="640A4516" w:rsidR="006B3274" w:rsidRDefault="006B3274" w:rsidP="00CE69E0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</w:t>
      </w:r>
      <w:r w:rsidRPr="00B20E2E">
        <w:rPr>
          <w:rFonts w:ascii="Arial" w:hAnsi="Arial" w:cs="Arial"/>
          <w:sz w:val="20"/>
          <w:szCs w:val="20"/>
        </w:rPr>
        <w:t xml:space="preserve"> cancelación, suspensión o finalización de la certificación, </w:t>
      </w:r>
      <w:r w:rsidR="00DC71F3">
        <w:rPr>
          <w:rFonts w:ascii="Arial" w:hAnsi="Arial" w:cs="Arial"/>
          <w:sz w:val="20"/>
          <w:szCs w:val="20"/>
        </w:rPr>
        <w:t xml:space="preserve">el </w:t>
      </w:r>
      <w:r w:rsidR="00477986">
        <w:rPr>
          <w:rFonts w:ascii="Arial" w:hAnsi="Arial" w:cs="Arial"/>
          <w:sz w:val="20"/>
          <w:szCs w:val="20"/>
        </w:rPr>
        <w:t>Titular</w:t>
      </w:r>
      <w:r w:rsidR="00477986" w:rsidRPr="00B20E2E">
        <w:rPr>
          <w:rFonts w:ascii="Arial" w:hAnsi="Arial" w:cs="Arial"/>
          <w:sz w:val="20"/>
          <w:szCs w:val="20"/>
        </w:rPr>
        <w:t xml:space="preserve"> del </w:t>
      </w:r>
      <w:r w:rsidR="00477986">
        <w:rPr>
          <w:rFonts w:ascii="Arial" w:hAnsi="Arial" w:cs="Arial"/>
          <w:sz w:val="20"/>
          <w:szCs w:val="20"/>
        </w:rPr>
        <w:t>Certificado</w:t>
      </w:r>
      <w:r w:rsidR="00477986" w:rsidRPr="00B20E2E">
        <w:rPr>
          <w:rFonts w:ascii="Arial" w:hAnsi="Arial" w:cs="Arial"/>
          <w:sz w:val="20"/>
          <w:szCs w:val="20"/>
        </w:rPr>
        <w:t xml:space="preserve"> </w:t>
      </w:r>
      <w:r w:rsidR="00DC71F3" w:rsidRPr="00DC71F3">
        <w:rPr>
          <w:rFonts w:ascii="Arial" w:hAnsi="Arial" w:cs="Arial"/>
          <w:sz w:val="20"/>
          <w:szCs w:val="20"/>
        </w:rPr>
        <w:t>debe suspender</w:t>
      </w:r>
      <w:r w:rsidRPr="00DC71F3">
        <w:rPr>
          <w:rFonts w:ascii="Arial" w:hAnsi="Arial" w:cs="Arial"/>
          <w:sz w:val="20"/>
          <w:szCs w:val="20"/>
        </w:rPr>
        <w:t xml:space="preserve"> el uso de todo el material de propaganda que contenga cualquier referencia de ello y </w:t>
      </w:r>
      <w:r w:rsidR="00DC71F3" w:rsidRPr="00DC71F3">
        <w:rPr>
          <w:rFonts w:ascii="Arial" w:hAnsi="Arial" w:cs="Arial"/>
          <w:sz w:val="20"/>
          <w:szCs w:val="20"/>
        </w:rPr>
        <w:t xml:space="preserve">debe </w:t>
      </w:r>
      <w:r w:rsidR="00DC71F3">
        <w:rPr>
          <w:rFonts w:ascii="Arial" w:hAnsi="Arial" w:cs="Arial"/>
          <w:sz w:val="20"/>
          <w:szCs w:val="20"/>
        </w:rPr>
        <w:t>regresar</w:t>
      </w:r>
      <w:r w:rsidRPr="00DC71F3">
        <w:rPr>
          <w:rFonts w:ascii="Arial" w:hAnsi="Arial" w:cs="Arial"/>
          <w:sz w:val="20"/>
          <w:szCs w:val="20"/>
        </w:rPr>
        <w:t xml:space="preserve"> todo documento de certificación que s</w:t>
      </w:r>
      <w:r w:rsidR="00DC71F3">
        <w:rPr>
          <w:rFonts w:ascii="Arial" w:hAnsi="Arial" w:cs="Arial"/>
          <w:sz w:val="20"/>
          <w:szCs w:val="20"/>
        </w:rPr>
        <w:t>ea requerido por SEIC</w:t>
      </w:r>
      <w:r w:rsidRPr="00DC71F3">
        <w:rPr>
          <w:rFonts w:ascii="Arial" w:hAnsi="Arial" w:cs="Arial"/>
          <w:sz w:val="20"/>
          <w:szCs w:val="20"/>
        </w:rPr>
        <w:t>.</w:t>
      </w:r>
    </w:p>
    <w:p w14:paraId="352C2000" w14:textId="2685EF2F" w:rsidR="006B3274" w:rsidRPr="006024E8" w:rsidRDefault="006B3274" w:rsidP="006024E8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6024E8">
        <w:rPr>
          <w:rFonts w:ascii="Arial" w:hAnsi="Arial" w:cs="Arial"/>
          <w:b/>
          <w:bCs/>
          <w:i/>
          <w:sz w:val="16"/>
          <w:szCs w:val="16"/>
        </w:rPr>
        <w:t>*</w:t>
      </w:r>
      <w:r w:rsidR="005D3A00" w:rsidRPr="006024E8">
        <w:rPr>
          <w:rFonts w:ascii="Arial" w:hAnsi="Arial" w:cs="Arial"/>
          <w:b/>
          <w:bCs/>
          <w:i/>
          <w:sz w:val="16"/>
          <w:szCs w:val="16"/>
        </w:rPr>
        <w:t xml:space="preserve"> NOTA</w:t>
      </w:r>
      <w:r w:rsidR="005D3A00" w:rsidRPr="006024E8">
        <w:rPr>
          <w:rFonts w:ascii="Arial" w:hAnsi="Arial" w:cs="Arial"/>
          <w:i/>
          <w:sz w:val="16"/>
          <w:szCs w:val="16"/>
        </w:rPr>
        <w:t>: De acuerdo con el Procedimiento de Evaluación de la Conformidad, correspondiente.</w:t>
      </w:r>
    </w:p>
    <w:p w14:paraId="78D45CEA" w14:textId="77777777" w:rsidR="006B3274" w:rsidRPr="00B20E2E" w:rsidRDefault="006B3274" w:rsidP="00CE69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FD70B3" w14:textId="0A780C63" w:rsidR="006B3274" w:rsidRPr="00EA3D6B" w:rsidRDefault="00EA3D6B" w:rsidP="0032363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Artículo Segundo:</w:t>
      </w:r>
      <w:r w:rsidRPr="00EA3D6B">
        <w:rPr>
          <w:rFonts w:ascii="Arial" w:hAnsi="Arial" w:cs="Arial"/>
          <w:b/>
          <w:bCs/>
          <w:sz w:val="20"/>
          <w:szCs w:val="20"/>
        </w:rPr>
        <w:t xml:space="preserve"> </w:t>
      </w:r>
      <w:r w:rsidR="006B3274" w:rsidRPr="00EA3D6B">
        <w:rPr>
          <w:rFonts w:ascii="Arial" w:hAnsi="Arial" w:cs="Arial"/>
          <w:b/>
          <w:bCs/>
          <w:sz w:val="20"/>
          <w:szCs w:val="20"/>
        </w:rPr>
        <w:t>V</w:t>
      </w:r>
      <w:r w:rsidR="00C0301D" w:rsidRPr="00EA3D6B">
        <w:rPr>
          <w:rFonts w:ascii="Arial" w:hAnsi="Arial" w:cs="Arial"/>
          <w:b/>
          <w:bCs/>
          <w:sz w:val="20"/>
          <w:szCs w:val="20"/>
        </w:rPr>
        <w:t>igilancia de productos certificados</w:t>
      </w:r>
      <w:r w:rsidR="0053077F">
        <w:rPr>
          <w:rFonts w:ascii="Arial" w:hAnsi="Arial" w:cs="Arial"/>
          <w:b/>
          <w:bCs/>
          <w:sz w:val="20"/>
          <w:szCs w:val="20"/>
        </w:rPr>
        <w:t>.</w:t>
      </w:r>
    </w:p>
    <w:p w14:paraId="66D947E2" w14:textId="77777777" w:rsidR="006B3274" w:rsidRPr="00685B81" w:rsidRDefault="006B3274" w:rsidP="00CE69E0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8A7A688" w14:textId="0641EF9D" w:rsidR="006B3274" w:rsidRDefault="006B3274" w:rsidP="00CE69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20E2E">
        <w:rPr>
          <w:rFonts w:ascii="Arial" w:hAnsi="Arial" w:cs="Arial"/>
          <w:sz w:val="20"/>
          <w:szCs w:val="20"/>
        </w:rPr>
        <w:t>El producto certificado debe mantener las características iniciales de certificación de acuerdo con el esquema de certificación</w:t>
      </w:r>
      <w:r w:rsidR="00C0301D">
        <w:rPr>
          <w:rFonts w:ascii="Arial" w:hAnsi="Arial" w:cs="Arial"/>
          <w:sz w:val="20"/>
          <w:szCs w:val="20"/>
        </w:rPr>
        <w:t>, modalidad</w:t>
      </w:r>
      <w:r w:rsidRPr="00B20E2E">
        <w:rPr>
          <w:rFonts w:ascii="Arial" w:hAnsi="Arial" w:cs="Arial"/>
          <w:sz w:val="20"/>
          <w:szCs w:val="20"/>
        </w:rPr>
        <w:t xml:space="preserve"> o la norma correspondiente y es responsabilidad del </w:t>
      </w:r>
      <w:r>
        <w:rPr>
          <w:rFonts w:ascii="Arial" w:hAnsi="Arial" w:cs="Arial"/>
          <w:sz w:val="20"/>
          <w:szCs w:val="20"/>
        </w:rPr>
        <w:t>Titular</w:t>
      </w:r>
      <w:r w:rsidRPr="00B20E2E">
        <w:rPr>
          <w:rFonts w:ascii="Arial" w:hAnsi="Arial" w:cs="Arial"/>
          <w:sz w:val="20"/>
          <w:szCs w:val="20"/>
        </w:rPr>
        <w:t xml:space="preserve"> del </w:t>
      </w:r>
      <w:r>
        <w:rPr>
          <w:rFonts w:ascii="Arial" w:hAnsi="Arial" w:cs="Arial"/>
          <w:sz w:val="20"/>
          <w:szCs w:val="20"/>
        </w:rPr>
        <w:t>Certificado</w:t>
      </w:r>
      <w:r w:rsidRPr="00B20E2E">
        <w:rPr>
          <w:rFonts w:ascii="Arial" w:hAnsi="Arial" w:cs="Arial"/>
          <w:sz w:val="20"/>
          <w:szCs w:val="20"/>
        </w:rPr>
        <w:t xml:space="preserve"> que esta condición se cumpla durante el periodo de </w:t>
      </w:r>
      <w:r>
        <w:rPr>
          <w:rFonts w:ascii="Arial" w:hAnsi="Arial" w:cs="Arial"/>
          <w:sz w:val="20"/>
          <w:szCs w:val="20"/>
        </w:rPr>
        <w:t xml:space="preserve">su </w:t>
      </w:r>
      <w:r w:rsidRPr="00B20E2E">
        <w:rPr>
          <w:rFonts w:ascii="Arial" w:hAnsi="Arial" w:cs="Arial"/>
          <w:sz w:val="20"/>
          <w:szCs w:val="20"/>
        </w:rPr>
        <w:t>vigencia.</w:t>
      </w:r>
    </w:p>
    <w:p w14:paraId="12AC8BCC" w14:textId="77777777" w:rsidR="006B3274" w:rsidRPr="00B20E2E" w:rsidRDefault="006B3274" w:rsidP="00CE69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3FBF76" w14:textId="3A601B6D" w:rsidR="00830CB7" w:rsidRDefault="006B3274" w:rsidP="00CE69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8757BA2">
        <w:rPr>
          <w:rFonts w:ascii="Arial" w:hAnsi="Arial" w:cs="Arial"/>
          <w:sz w:val="20"/>
          <w:szCs w:val="20"/>
        </w:rPr>
        <w:t xml:space="preserve">Si el esquema de certificación introduce requisitos nuevos o revisados que </w:t>
      </w:r>
      <w:r w:rsidR="00C0301D">
        <w:rPr>
          <w:rFonts w:ascii="Arial" w:hAnsi="Arial" w:cs="Arial"/>
          <w:sz w:val="20"/>
          <w:szCs w:val="20"/>
        </w:rPr>
        <w:t>afectan al cliente, SEIC</w:t>
      </w:r>
      <w:r w:rsidRPr="28757BA2">
        <w:rPr>
          <w:rFonts w:ascii="Arial" w:hAnsi="Arial" w:cs="Arial"/>
          <w:sz w:val="20"/>
          <w:szCs w:val="20"/>
        </w:rPr>
        <w:t xml:space="preserve"> es responsable de asegurar que estos cambios se comunican al cliente</w:t>
      </w:r>
      <w:r>
        <w:rPr>
          <w:rFonts w:ascii="Arial" w:hAnsi="Arial" w:cs="Arial"/>
          <w:sz w:val="20"/>
          <w:szCs w:val="20"/>
        </w:rPr>
        <w:t xml:space="preserve">, ya sea por correo electrónico o mediante publicaciones en </w:t>
      </w:r>
      <w:r w:rsidR="009B5A47">
        <w:rPr>
          <w:rFonts w:ascii="Arial" w:hAnsi="Arial" w:cs="Arial"/>
          <w:sz w:val="20"/>
          <w:szCs w:val="20"/>
        </w:rPr>
        <w:t>el portal de</w:t>
      </w:r>
      <w:r w:rsidR="00830CB7">
        <w:rPr>
          <w:rFonts w:ascii="Arial" w:hAnsi="Arial" w:cs="Arial"/>
          <w:sz w:val="20"/>
          <w:szCs w:val="20"/>
        </w:rPr>
        <w:t xml:space="preserve"> internet</w:t>
      </w:r>
      <w:r>
        <w:rPr>
          <w:rFonts w:ascii="Arial" w:hAnsi="Arial" w:cs="Arial"/>
          <w:sz w:val="20"/>
          <w:szCs w:val="20"/>
        </w:rPr>
        <w:t>,</w:t>
      </w:r>
      <w:r w:rsidRPr="008D44C6">
        <w:rPr>
          <w:rFonts w:ascii="Arial Narrow" w:hAnsi="Arial Narrow"/>
          <w:sz w:val="20"/>
          <w:szCs w:val="20"/>
        </w:rPr>
        <w:t xml:space="preserve"> </w:t>
      </w:r>
      <w:r w:rsidR="009B5A47">
        <w:rPr>
          <w:rFonts w:ascii="Arial" w:hAnsi="Arial" w:cs="Arial"/>
          <w:sz w:val="20"/>
          <w:szCs w:val="20"/>
        </w:rPr>
        <w:t>por lo que en su caso</w:t>
      </w:r>
      <w:r w:rsidR="00830CB7">
        <w:rPr>
          <w:rFonts w:ascii="Arial" w:hAnsi="Arial" w:cs="Arial"/>
          <w:sz w:val="20"/>
          <w:szCs w:val="20"/>
        </w:rPr>
        <w:t>,</w:t>
      </w:r>
      <w:r w:rsidR="009B5A47">
        <w:rPr>
          <w:rFonts w:ascii="Arial" w:hAnsi="Arial" w:cs="Arial"/>
          <w:sz w:val="20"/>
          <w:szCs w:val="20"/>
        </w:rPr>
        <w:t xml:space="preserve"> SEIC debe</w:t>
      </w:r>
      <w:r w:rsidRPr="28757BA2">
        <w:rPr>
          <w:rFonts w:ascii="Arial" w:hAnsi="Arial" w:cs="Arial"/>
          <w:sz w:val="20"/>
          <w:szCs w:val="20"/>
        </w:rPr>
        <w:t xml:space="preserve"> verifica</w:t>
      </w:r>
      <w:r w:rsidR="009B5A47">
        <w:rPr>
          <w:rFonts w:ascii="Arial" w:hAnsi="Arial" w:cs="Arial"/>
          <w:sz w:val="20"/>
          <w:szCs w:val="20"/>
        </w:rPr>
        <w:t>r</w:t>
      </w:r>
      <w:r w:rsidRPr="28757BA2">
        <w:rPr>
          <w:rFonts w:ascii="Arial" w:hAnsi="Arial" w:cs="Arial"/>
          <w:sz w:val="20"/>
          <w:szCs w:val="20"/>
        </w:rPr>
        <w:t xml:space="preserve"> la implementación</w:t>
      </w:r>
      <w:r>
        <w:rPr>
          <w:rFonts w:ascii="Arial" w:hAnsi="Arial" w:cs="Arial"/>
          <w:sz w:val="20"/>
          <w:szCs w:val="20"/>
        </w:rPr>
        <w:t xml:space="preserve"> de los cambios por parte de los</w:t>
      </w:r>
      <w:r w:rsidRPr="28757BA2">
        <w:rPr>
          <w:rFonts w:ascii="Arial" w:hAnsi="Arial" w:cs="Arial"/>
          <w:sz w:val="20"/>
          <w:szCs w:val="20"/>
        </w:rPr>
        <w:t xml:space="preserve"> </w:t>
      </w:r>
      <w:r w:rsidR="00CB2A56">
        <w:rPr>
          <w:rFonts w:ascii="Arial" w:hAnsi="Arial" w:cs="Arial"/>
          <w:sz w:val="20"/>
          <w:szCs w:val="20"/>
        </w:rPr>
        <w:t>c</w:t>
      </w:r>
      <w:r w:rsidRPr="28757BA2">
        <w:rPr>
          <w:rFonts w:ascii="Arial" w:hAnsi="Arial" w:cs="Arial"/>
          <w:sz w:val="20"/>
          <w:szCs w:val="20"/>
        </w:rPr>
        <w:t>lientes y emprende</w:t>
      </w:r>
      <w:r w:rsidR="009B5A47">
        <w:rPr>
          <w:rFonts w:ascii="Arial" w:hAnsi="Arial" w:cs="Arial"/>
          <w:sz w:val="20"/>
          <w:szCs w:val="20"/>
        </w:rPr>
        <w:t>r</w:t>
      </w:r>
      <w:r w:rsidRPr="28757BA2">
        <w:rPr>
          <w:rFonts w:ascii="Arial" w:hAnsi="Arial" w:cs="Arial"/>
          <w:sz w:val="20"/>
          <w:szCs w:val="20"/>
        </w:rPr>
        <w:t xml:space="preserve"> las acciones requeridas por el esquema.</w:t>
      </w:r>
    </w:p>
    <w:p w14:paraId="007BC32A" w14:textId="5BB21E42" w:rsidR="006B3274" w:rsidRDefault="006B3274" w:rsidP="00CE69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8757BA2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01D4C8BB" w14:textId="7CA459D5" w:rsidR="006B3274" w:rsidRDefault="006B3274" w:rsidP="00CE69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otra parte, s</w:t>
      </w:r>
      <w:r w:rsidRPr="28757BA2">
        <w:rPr>
          <w:rFonts w:ascii="Arial" w:hAnsi="Arial" w:cs="Arial"/>
          <w:sz w:val="20"/>
          <w:szCs w:val="20"/>
        </w:rPr>
        <w:t>i el cliente inicia cambios</w:t>
      </w:r>
      <w:r>
        <w:rPr>
          <w:rFonts w:ascii="Arial" w:hAnsi="Arial" w:cs="Arial"/>
          <w:sz w:val="20"/>
          <w:szCs w:val="20"/>
        </w:rPr>
        <w:t xml:space="preserve"> que afecten a la certificación</w:t>
      </w:r>
      <w:r w:rsidR="007E6F77">
        <w:rPr>
          <w:rFonts w:ascii="Arial" w:hAnsi="Arial" w:cs="Arial"/>
          <w:sz w:val="20"/>
          <w:szCs w:val="20"/>
        </w:rPr>
        <w:t xml:space="preserve"> SEIC</w:t>
      </w:r>
      <w:r w:rsidRPr="28757BA2">
        <w:rPr>
          <w:rFonts w:ascii="Arial" w:hAnsi="Arial" w:cs="Arial"/>
          <w:sz w:val="20"/>
          <w:szCs w:val="20"/>
        </w:rPr>
        <w:t xml:space="preserve"> </w:t>
      </w:r>
      <w:r w:rsidR="007E6F77">
        <w:rPr>
          <w:rFonts w:ascii="Arial" w:hAnsi="Arial" w:cs="Arial"/>
          <w:sz w:val="20"/>
          <w:szCs w:val="20"/>
        </w:rPr>
        <w:t>debe tomar</w:t>
      </w:r>
      <w:r w:rsidRPr="28757BA2">
        <w:rPr>
          <w:rFonts w:ascii="Arial" w:hAnsi="Arial" w:cs="Arial"/>
          <w:sz w:val="20"/>
          <w:szCs w:val="20"/>
        </w:rPr>
        <w:t xml:space="preserve"> las acciones más apropiadas. Para gara</w:t>
      </w:r>
      <w:r w:rsidR="007E6F77">
        <w:rPr>
          <w:rFonts w:ascii="Arial" w:hAnsi="Arial" w:cs="Arial"/>
          <w:sz w:val="20"/>
          <w:szCs w:val="20"/>
        </w:rPr>
        <w:t>ntizar lo anterior, SEIC</w:t>
      </w:r>
      <w:r w:rsidRPr="28757BA2">
        <w:rPr>
          <w:rFonts w:ascii="Arial" w:hAnsi="Arial" w:cs="Arial"/>
          <w:sz w:val="20"/>
          <w:szCs w:val="20"/>
        </w:rPr>
        <w:t xml:space="preserve"> debe realiz</w:t>
      </w:r>
      <w:r>
        <w:rPr>
          <w:rFonts w:ascii="Arial" w:hAnsi="Arial" w:cs="Arial"/>
          <w:sz w:val="20"/>
          <w:szCs w:val="20"/>
        </w:rPr>
        <w:t>ar un seguimiento</w:t>
      </w:r>
      <w:r w:rsidR="007E6F77">
        <w:rPr>
          <w:rFonts w:ascii="Arial" w:hAnsi="Arial" w:cs="Arial"/>
          <w:sz w:val="20"/>
          <w:szCs w:val="20"/>
        </w:rPr>
        <w:t xml:space="preserve"> y l</w:t>
      </w:r>
      <w:r w:rsidRPr="28757BA2">
        <w:rPr>
          <w:rFonts w:ascii="Arial" w:hAnsi="Arial" w:cs="Arial"/>
          <w:sz w:val="20"/>
          <w:szCs w:val="20"/>
        </w:rPr>
        <w:t>os costos derivados de este seguimiento deberán ser cubiertos por el Titular del Certificado.</w:t>
      </w:r>
    </w:p>
    <w:p w14:paraId="5B255A2D" w14:textId="77777777" w:rsidR="006B3274" w:rsidRDefault="006B3274" w:rsidP="00CE69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01674C" w14:textId="3B3F7EA5" w:rsidR="006B3274" w:rsidRPr="00B20E2E" w:rsidRDefault="006B3274" w:rsidP="00CE69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20E2E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>Titular</w:t>
      </w:r>
      <w:r w:rsidRPr="00B20E2E">
        <w:rPr>
          <w:rFonts w:ascii="Arial" w:hAnsi="Arial" w:cs="Arial"/>
          <w:sz w:val="20"/>
          <w:szCs w:val="20"/>
        </w:rPr>
        <w:t xml:space="preserve"> del </w:t>
      </w:r>
      <w:r>
        <w:rPr>
          <w:rFonts w:ascii="Arial" w:hAnsi="Arial" w:cs="Arial"/>
          <w:sz w:val="20"/>
          <w:szCs w:val="20"/>
        </w:rPr>
        <w:t>C</w:t>
      </w:r>
      <w:r w:rsidR="00841536">
        <w:rPr>
          <w:rFonts w:ascii="Arial" w:hAnsi="Arial" w:cs="Arial"/>
          <w:sz w:val="20"/>
          <w:szCs w:val="20"/>
        </w:rPr>
        <w:t>ertificado debe</w:t>
      </w:r>
      <w:r w:rsidRPr="00B20E2E">
        <w:rPr>
          <w:rFonts w:ascii="Arial" w:hAnsi="Arial" w:cs="Arial"/>
          <w:sz w:val="20"/>
          <w:szCs w:val="20"/>
        </w:rPr>
        <w:t xml:space="preserve"> contar con los siguientes requisitos y mostrarlos en la visita de seguimiento:</w:t>
      </w:r>
    </w:p>
    <w:p w14:paraId="04FE032C" w14:textId="5F319FE5" w:rsidR="00841536" w:rsidRDefault="006B3274" w:rsidP="00CE69E0">
      <w:pPr>
        <w:pStyle w:val="Prrafodelista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7957">
        <w:rPr>
          <w:rFonts w:ascii="Arial" w:hAnsi="Arial" w:cs="Arial"/>
          <w:sz w:val="20"/>
          <w:szCs w:val="20"/>
        </w:rPr>
        <w:t>Copia del expediente de certificación completo incluyendo como mínimo</w:t>
      </w:r>
      <w:r>
        <w:rPr>
          <w:rFonts w:ascii="Arial" w:hAnsi="Arial" w:cs="Arial"/>
          <w:sz w:val="20"/>
          <w:szCs w:val="20"/>
        </w:rPr>
        <w:t xml:space="preserve"> el </w:t>
      </w:r>
      <w:r w:rsidRPr="00EA7957">
        <w:rPr>
          <w:rFonts w:ascii="Arial" w:hAnsi="Arial" w:cs="Arial"/>
          <w:sz w:val="20"/>
          <w:szCs w:val="20"/>
        </w:rPr>
        <w:t xml:space="preserve">Contrato de </w:t>
      </w:r>
      <w:r>
        <w:rPr>
          <w:rFonts w:ascii="Arial" w:hAnsi="Arial" w:cs="Arial"/>
          <w:sz w:val="20"/>
          <w:szCs w:val="20"/>
        </w:rPr>
        <w:t>S</w:t>
      </w:r>
      <w:r w:rsidRPr="00EA7957">
        <w:rPr>
          <w:rFonts w:ascii="Arial" w:hAnsi="Arial" w:cs="Arial"/>
          <w:sz w:val="20"/>
          <w:szCs w:val="20"/>
        </w:rPr>
        <w:t>ervicios</w:t>
      </w:r>
      <w:r>
        <w:rPr>
          <w:rFonts w:ascii="Arial" w:hAnsi="Arial" w:cs="Arial"/>
          <w:sz w:val="20"/>
          <w:szCs w:val="20"/>
        </w:rPr>
        <w:t xml:space="preserve"> de Certificación, la </w:t>
      </w:r>
      <w:r w:rsidRPr="00EA7957">
        <w:rPr>
          <w:rFonts w:ascii="Arial" w:hAnsi="Arial" w:cs="Arial"/>
          <w:sz w:val="20"/>
          <w:szCs w:val="20"/>
        </w:rPr>
        <w:t xml:space="preserve">Solicitud de </w:t>
      </w:r>
      <w:r>
        <w:rPr>
          <w:rFonts w:ascii="Arial" w:hAnsi="Arial" w:cs="Arial"/>
          <w:sz w:val="20"/>
          <w:szCs w:val="20"/>
        </w:rPr>
        <w:t>S</w:t>
      </w:r>
      <w:r w:rsidRPr="00EA7957">
        <w:rPr>
          <w:rFonts w:ascii="Arial" w:hAnsi="Arial" w:cs="Arial"/>
          <w:sz w:val="20"/>
          <w:szCs w:val="20"/>
        </w:rPr>
        <w:t>ervicio</w:t>
      </w:r>
      <w:r>
        <w:rPr>
          <w:rFonts w:ascii="Arial" w:hAnsi="Arial" w:cs="Arial"/>
          <w:sz w:val="20"/>
          <w:szCs w:val="20"/>
        </w:rPr>
        <w:t xml:space="preserve">s de Certificación, </w:t>
      </w:r>
      <w:r w:rsidRPr="00EA7957">
        <w:rPr>
          <w:rFonts w:ascii="Arial" w:hAnsi="Arial" w:cs="Arial"/>
          <w:sz w:val="20"/>
          <w:szCs w:val="20"/>
        </w:rPr>
        <w:t xml:space="preserve">así como los requisitos que ésta </w:t>
      </w:r>
      <w:r>
        <w:rPr>
          <w:rFonts w:ascii="Arial" w:hAnsi="Arial" w:cs="Arial"/>
          <w:sz w:val="20"/>
          <w:szCs w:val="20"/>
        </w:rPr>
        <w:t xml:space="preserve">última </w:t>
      </w:r>
      <w:r w:rsidRPr="00EA7957">
        <w:rPr>
          <w:rFonts w:ascii="Arial" w:hAnsi="Arial" w:cs="Arial"/>
          <w:sz w:val="20"/>
          <w:szCs w:val="20"/>
        </w:rPr>
        <w:t xml:space="preserve">solicita de acuerdo con </w:t>
      </w:r>
      <w:r>
        <w:rPr>
          <w:rFonts w:ascii="Arial" w:hAnsi="Arial" w:cs="Arial"/>
          <w:sz w:val="20"/>
          <w:szCs w:val="20"/>
        </w:rPr>
        <w:t xml:space="preserve">el esquema </w:t>
      </w:r>
      <w:r w:rsidRPr="00EA7957">
        <w:rPr>
          <w:rFonts w:ascii="Arial" w:hAnsi="Arial" w:cs="Arial"/>
          <w:sz w:val="20"/>
          <w:szCs w:val="20"/>
        </w:rPr>
        <w:t>indicad</w:t>
      </w:r>
      <w:r>
        <w:rPr>
          <w:rFonts w:ascii="Arial" w:hAnsi="Arial" w:cs="Arial"/>
          <w:sz w:val="20"/>
          <w:szCs w:val="20"/>
        </w:rPr>
        <w:t>o</w:t>
      </w:r>
      <w:r w:rsidR="00841536">
        <w:rPr>
          <w:rFonts w:ascii="Arial" w:hAnsi="Arial" w:cs="Arial"/>
          <w:sz w:val="20"/>
          <w:szCs w:val="20"/>
        </w:rPr>
        <w:t>,</w:t>
      </w:r>
    </w:p>
    <w:p w14:paraId="0DCFF30E" w14:textId="2D45B79C" w:rsidR="00841536" w:rsidRPr="00841536" w:rsidRDefault="00841536" w:rsidP="00CE69E0">
      <w:pPr>
        <w:pStyle w:val="Prrafodelista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 registros de visitas anteriores (si aplica),</w:t>
      </w:r>
    </w:p>
    <w:p w14:paraId="0CB9F773" w14:textId="575A2E81" w:rsidR="006B3274" w:rsidRPr="00EA7957" w:rsidRDefault="006B3274" w:rsidP="00CE69E0">
      <w:pPr>
        <w:pStyle w:val="Prrafodelista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7957">
        <w:rPr>
          <w:rFonts w:ascii="Arial" w:hAnsi="Arial" w:cs="Arial"/>
          <w:sz w:val="20"/>
          <w:szCs w:val="20"/>
        </w:rPr>
        <w:t xml:space="preserve">Registro de </w:t>
      </w:r>
      <w:r>
        <w:rPr>
          <w:rFonts w:ascii="Arial" w:hAnsi="Arial" w:cs="Arial"/>
          <w:sz w:val="20"/>
          <w:szCs w:val="20"/>
        </w:rPr>
        <w:t>quejas</w:t>
      </w:r>
      <w:r w:rsidR="00841536">
        <w:rPr>
          <w:rFonts w:ascii="Arial" w:hAnsi="Arial" w:cs="Arial"/>
          <w:sz w:val="20"/>
          <w:szCs w:val="20"/>
        </w:rPr>
        <w:t xml:space="preserve"> hechas por </w:t>
      </w:r>
      <w:r w:rsidRPr="00EA7957">
        <w:rPr>
          <w:rFonts w:ascii="Arial" w:hAnsi="Arial" w:cs="Arial"/>
          <w:sz w:val="20"/>
          <w:szCs w:val="20"/>
        </w:rPr>
        <w:t>sus propios clientes y público en general, así como de las acciones preventivas y correctivas tomadas</w:t>
      </w:r>
      <w:r w:rsidR="00841536">
        <w:rPr>
          <w:rFonts w:ascii="Arial" w:hAnsi="Arial" w:cs="Arial"/>
          <w:sz w:val="20"/>
          <w:szCs w:val="20"/>
        </w:rPr>
        <w:t>, y</w:t>
      </w:r>
    </w:p>
    <w:p w14:paraId="5556ACCD" w14:textId="77777777" w:rsidR="006B3274" w:rsidRPr="00EA7957" w:rsidRDefault="006B3274" w:rsidP="00CE69E0">
      <w:pPr>
        <w:pStyle w:val="Prrafodelista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7DBA099">
        <w:rPr>
          <w:rFonts w:ascii="Arial" w:hAnsi="Arial" w:cs="Arial"/>
          <w:sz w:val="20"/>
          <w:szCs w:val="20"/>
        </w:rPr>
        <w:t>Un procedimiento para atender las quejas de sus clientes y público en general, que incluya un plan de acciones correctivas y preventivas</w:t>
      </w:r>
    </w:p>
    <w:p w14:paraId="79300CE3" w14:textId="77777777" w:rsidR="006B3274" w:rsidRDefault="006B3274" w:rsidP="00CE69E0">
      <w:pPr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</w:rPr>
      </w:pPr>
    </w:p>
    <w:p w14:paraId="436B4731" w14:textId="0AACDD39" w:rsidR="006B3274" w:rsidRPr="00EA3D6B" w:rsidRDefault="00EA3D6B" w:rsidP="0032363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Artículo Tercero:</w:t>
      </w:r>
      <w:r w:rsidRPr="00EA3D6B">
        <w:rPr>
          <w:rFonts w:ascii="Arial" w:hAnsi="Arial" w:cs="Arial"/>
          <w:b/>
          <w:bCs/>
          <w:sz w:val="20"/>
          <w:szCs w:val="20"/>
        </w:rPr>
        <w:t xml:space="preserve"> </w:t>
      </w:r>
      <w:r w:rsidR="006B3274" w:rsidRPr="00EA3D6B">
        <w:rPr>
          <w:rFonts w:ascii="Arial" w:hAnsi="Arial" w:cs="Arial"/>
          <w:b/>
          <w:bCs/>
          <w:sz w:val="20"/>
          <w:szCs w:val="20"/>
        </w:rPr>
        <w:t>U</w:t>
      </w:r>
      <w:r w:rsidR="00E953A7" w:rsidRPr="00EA3D6B">
        <w:rPr>
          <w:rFonts w:ascii="Arial" w:hAnsi="Arial" w:cs="Arial"/>
          <w:b/>
          <w:bCs/>
          <w:sz w:val="20"/>
          <w:szCs w:val="20"/>
        </w:rPr>
        <w:t>so de la contraseña</w:t>
      </w:r>
      <w:r w:rsidR="0053077F">
        <w:rPr>
          <w:rFonts w:ascii="Arial" w:hAnsi="Arial" w:cs="Arial"/>
          <w:b/>
          <w:bCs/>
          <w:sz w:val="20"/>
          <w:szCs w:val="20"/>
        </w:rPr>
        <w:t>.</w:t>
      </w:r>
    </w:p>
    <w:p w14:paraId="0596FDD8" w14:textId="77777777" w:rsidR="006B3274" w:rsidRDefault="006B3274" w:rsidP="00CE69E0">
      <w:pPr>
        <w:widowControl w:val="0"/>
        <w:autoSpaceDE w:val="0"/>
        <w:autoSpaceDN w:val="0"/>
        <w:spacing w:after="0" w:line="240" w:lineRule="auto"/>
        <w:ind w:right="49"/>
        <w:jc w:val="both"/>
        <w:rPr>
          <w:rFonts w:ascii="Arial" w:eastAsia="Arial" w:hAnsi="Arial" w:cs="Arial"/>
          <w:sz w:val="20"/>
          <w:szCs w:val="20"/>
        </w:rPr>
      </w:pPr>
    </w:p>
    <w:p w14:paraId="0C94EF2F" w14:textId="7338418B" w:rsidR="006B3274" w:rsidRPr="00D66339" w:rsidRDefault="006B3274" w:rsidP="00CE69E0">
      <w:pPr>
        <w:widowControl w:val="0"/>
        <w:autoSpaceDE w:val="0"/>
        <w:autoSpaceDN w:val="0"/>
        <w:spacing w:after="0" w:line="240" w:lineRule="auto"/>
        <w:ind w:right="49"/>
        <w:jc w:val="both"/>
        <w:rPr>
          <w:rFonts w:ascii="Arial" w:eastAsia="Arial" w:hAnsi="Arial" w:cs="Arial"/>
          <w:sz w:val="20"/>
          <w:szCs w:val="20"/>
        </w:rPr>
      </w:pPr>
      <w:r w:rsidRPr="00FA4D21">
        <w:rPr>
          <w:rFonts w:ascii="Arial" w:hAnsi="Arial" w:cs="Arial"/>
          <w:sz w:val="20"/>
          <w:szCs w:val="20"/>
        </w:rPr>
        <w:t>El adecuado uso de la Contraseña Oficial es responsabilidad de</w:t>
      </w:r>
      <w:r w:rsidR="00E953A7">
        <w:rPr>
          <w:rFonts w:ascii="Arial" w:hAnsi="Arial" w:cs="Arial"/>
          <w:sz w:val="20"/>
          <w:szCs w:val="20"/>
        </w:rPr>
        <w:t>l Titular del certificado y</w:t>
      </w:r>
      <w:r w:rsidRPr="00FA4D21">
        <w:rPr>
          <w:rFonts w:ascii="Arial" w:hAnsi="Arial" w:cs="Arial"/>
          <w:sz w:val="20"/>
          <w:szCs w:val="20"/>
        </w:rPr>
        <w:t xml:space="preserve"> debe cumplir </w:t>
      </w:r>
      <w:r w:rsidRPr="00FA4D21">
        <w:rPr>
          <w:rFonts w:ascii="Arial" w:eastAsia="Arial" w:hAnsi="Arial" w:cs="Arial"/>
          <w:sz w:val="20"/>
          <w:szCs w:val="20"/>
        </w:rPr>
        <w:t>de c</w:t>
      </w:r>
      <w:r w:rsidR="00E953A7">
        <w:rPr>
          <w:rFonts w:ascii="Arial" w:eastAsia="Arial" w:hAnsi="Arial" w:cs="Arial"/>
          <w:sz w:val="20"/>
          <w:szCs w:val="20"/>
        </w:rPr>
        <w:t>onformidad con lo establecido con los A</w:t>
      </w:r>
      <w:r w:rsidRPr="00FA4D21">
        <w:rPr>
          <w:rFonts w:ascii="Arial" w:eastAsia="Arial" w:hAnsi="Arial" w:cs="Arial"/>
          <w:sz w:val="20"/>
          <w:szCs w:val="20"/>
        </w:rPr>
        <w:t xml:space="preserve">rtículos 11 y 46, de la Ley de Infraestructura de la Calidad </w:t>
      </w:r>
      <w:r w:rsidRPr="00526573">
        <w:rPr>
          <w:rFonts w:ascii="Arial" w:eastAsia="Arial" w:hAnsi="Arial" w:cs="Arial"/>
          <w:sz w:val="20"/>
          <w:szCs w:val="20"/>
        </w:rPr>
        <w:t>y la NOM-106-SCFI-Vigente</w:t>
      </w:r>
      <w:r>
        <w:rPr>
          <w:rFonts w:ascii="Arial" w:eastAsia="Arial" w:hAnsi="Arial" w:cs="Arial"/>
          <w:sz w:val="20"/>
          <w:szCs w:val="20"/>
        </w:rPr>
        <w:t>,</w:t>
      </w:r>
      <w:r w:rsidRPr="0052657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</w:t>
      </w:r>
      <w:r w:rsidRPr="00526573">
        <w:rPr>
          <w:rFonts w:ascii="Arial" w:eastAsia="Arial" w:hAnsi="Arial" w:cs="Arial"/>
          <w:sz w:val="20"/>
          <w:szCs w:val="20"/>
        </w:rPr>
        <w:t>Características de diseño y condiciones de uso de la Contraseña oficial</w:t>
      </w:r>
      <w:r>
        <w:rPr>
          <w:rFonts w:ascii="Arial" w:eastAsia="Arial" w:hAnsi="Arial" w:cs="Arial"/>
          <w:sz w:val="20"/>
          <w:szCs w:val="20"/>
        </w:rPr>
        <w:t>”</w:t>
      </w:r>
      <w:r w:rsidR="00E953A7">
        <w:rPr>
          <w:rFonts w:ascii="Arial" w:eastAsia="Arial" w:hAnsi="Arial" w:cs="Arial"/>
          <w:sz w:val="20"/>
          <w:szCs w:val="20"/>
        </w:rPr>
        <w:t xml:space="preserve">, o </w:t>
      </w:r>
      <w:r w:rsidRPr="00526573">
        <w:rPr>
          <w:rFonts w:ascii="Arial" w:eastAsia="Arial" w:hAnsi="Arial" w:cs="Arial"/>
          <w:sz w:val="20"/>
          <w:szCs w:val="20"/>
        </w:rPr>
        <w:t>cuando la NOM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D66339">
        <w:rPr>
          <w:rFonts w:ascii="Arial" w:eastAsia="Arial" w:hAnsi="Arial" w:cs="Arial"/>
          <w:sz w:val="20"/>
          <w:szCs w:val="20"/>
        </w:rPr>
        <w:t xml:space="preserve">así </w:t>
      </w:r>
      <w:r>
        <w:rPr>
          <w:rFonts w:ascii="Arial" w:eastAsia="Arial" w:hAnsi="Arial" w:cs="Arial"/>
          <w:sz w:val="20"/>
          <w:szCs w:val="20"/>
        </w:rPr>
        <w:t>lo requiera.</w:t>
      </w:r>
    </w:p>
    <w:p w14:paraId="48A89BE4" w14:textId="77777777" w:rsidR="006B3274" w:rsidRDefault="006B3274" w:rsidP="00CE69E0">
      <w:pPr>
        <w:widowControl w:val="0"/>
        <w:autoSpaceDE w:val="0"/>
        <w:autoSpaceDN w:val="0"/>
        <w:spacing w:after="0" w:line="240" w:lineRule="auto"/>
        <w:ind w:right="49"/>
        <w:jc w:val="both"/>
        <w:rPr>
          <w:rFonts w:ascii="Arial" w:hAnsi="Arial" w:cs="Arial"/>
          <w:b/>
          <w:bCs/>
          <w:sz w:val="20"/>
          <w:szCs w:val="20"/>
        </w:rPr>
      </w:pPr>
    </w:p>
    <w:p w14:paraId="07714E0D" w14:textId="3AF32ECA" w:rsidR="006B3274" w:rsidRPr="00665AE0" w:rsidRDefault="006B3274" w:rsidP="00CE69E0">
      <w:pPr>
        <w:widowControl w:val="0"/>
        <w:autoSpaceDE w:val="0"/>
        <w:autoSpaceDN w:val="0"/>
        <w:spacing w:after="0" w:line="240" w:lineRule="auto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</w:t>
      </w:r>
      <w:r w:rsidR="00E953A7">
        <w:rPr>
          <w:rFonts w:ascii="Arial" w:hAnsi="Arial" w:cs="Arial"/>
          <w:sz w:val="20"/>
          <w:szCs w:val="20"/>
        </w:rPr>
        <w:t xml:space="preserve"> puede</w:t>
      </w:r>
      <w:r w:rsidRPr="00B27691">
        <w:rPr>
          <w:rFonts w:ascii="Arial" w:hAnsi="Arial" w:cs="Arial"/>
          <w:sz w:val="20"/>
          <w:szCs w:val="20"/>
        </w:rPr>
        <w:t xml:space="preserve"> utilizar la Contraseña en los documentos que hagan referencia a los productos certificados por </w:t>
      </w:r>
      <w:r w:rsidR="00E953A7">
        <w:rPr>
          <w:rFonts w:ascii="Arial" w:hAnsi="Arial" w:cs="Arial"/>
          <w:sz w:val="20"/>
          <w:szCs w:val="20"/>
        </w:rPr>
        <w:t>SEIC</w:t>
      </w:r>
      <w:r>
        <w:rPr>
          <w:rFonts w:ascii="Arial" w:hAnsi="Arial" w:cs="Arial"/>
          <w:sz w:val="20"/>
          <w:szCs w:val="20"/>
        </w:rPr>
        <w:t xml:space="preserve"> siempre que </w:t>
      </w:r>
      <w:r w:rsidRPr="00665AE0">
        <w:rPr>
          <w:rFonts w:ascii="Arial" w:hAnsi="Arial" w:cs="Arial"/>
          <w:sz w:val="20"/>
          <w:szCs w:val="20"/>
        </w:rPr>
        <w:t xml:space="preserve">no induzca a confusión alguna y en estricto cumplimiento de los lineamientos y especificaciones que al efecto le indique </w:t>
      </w:r>
      <w:r w:rsidR="00E953A7">
        <w:rPr>
          <w:rFonts w:ascii="Arial" w:hAnsi="Arial" w:cs="Arial"/>
          <w:sz w:val="20"/>
          <w:szCs w:val="20"/>
        </w:rPr>
        <w:t>SEIC</w:t>
      </w:r>
      <w:r>
        <w:rPr>
          <w:rFonts w:ascii="Arial" w:hAnsi="Arial" w:cs="Arial"/>
          <w:sz w:val="20"/>
          <w:szCs w:val="20"/>
        </w:rPr>
        <w:t>, p</w:t>
      </w:r>
      <w:r w:rsidRPr="00665AE0">
        <w:rPr>
          <w:rFonts w:ascii="Arial" w:hAnsi="Arial" w:cs="Arial"/>
          <w:sz w:val="20"/>
          <w:szCs w:val="20"/>
        </w:rPr>
        <w:t xml:space="preserve">or lo </w:t>
      </w:r>
      <w:r>
        <w:rPr>
          <w:rFonts w:ascii="Arial" w:hAnsi="Arial" w:cs="Arial"/>
          <w:sz w:val="20"/>
          <w:szCs w:val="20"/>
        </w:rPr>
        <w:t>que</w:t>
      </w:r>
      <w:r w:rsidRPr="00665AE0">
        <w:rPr>
          <w:rFonts w:ascii="Arial" w:hAnsi="Arial" w:cs="Arial"/>
          <w:sz w:val="20"/>
          <w:szCs w:val="20"/>
        </w:rPr>
        <w:t xml:space="preserve"> queda prohibido usar la Contraseña en cualquier tipo de documentación con fines distintos a los especificados</w:t>
      </w:r>
      <w:r w:rsidRPr="00665AE0">
        <w:rPr>
          <w:rFonts w:ascii="Arial" w:hAnsi="Arial" w:cs="Arial"/>
          <w:spacing w:val="-5"/>
          <w:sz w:val="20"/>
          <w:szCs w:val="20"/>
        </w:rPr>
        <w:t xml:space="preserve"> </w:t>
      </w:r>
      <w:r w:rsidRPr="00665AE0">
        <w:rPr>
          <w:rFonts w:ascii="Arial" w:hAnsi="Arial" w:cs="Arial"/>
          <w:sz w:val="20"/>
          <w:szCs w:val="20"/>
        </w:rPr>
        <w:t>anteriormente.</w:t>
      </w:r>
    </w:p>
    <w:p w14:paraId="20CC027F" w14:textId="77777777" w:rsidR="006B3274" w:rsidRPr="00B20E2E" w:rsidRDefault="006B3274" w:rsidP="00CE69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887756" w14:textId="7CC0EA40" w:rsidR="006B3274" w:rsidRDefault="00EA3D6B" w:rsidP="0032363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Artículo Cuarto:</w:t>
      </w:r>
      <w:r w:rsidRPr="00EA3D6B">
        <w:rPr>
          <w:rFonts w:ascii="Arial" w:hAnsi="Arial" w:cs="Arial"/>
          <w:b/>
          <w:bCs/>
          <w:sz w:val="20"/>
          <w:szCs w:val="20"/>
        </w:rPr>
        <w:t xml:space="preserve"> </w:t>
      </w:r>
      <w:r w:rsidR="00E361FF">
        <w:rPr>
          <w:rFonts w:ascii="Arial" w:hAnsi="Arial" w:cs="Arial"/>
          <w:b/>
          <w:bCs/>
          <w:sz w:val="20"/>
          <w:szCs w:val="20"/>
        </w:rPr>
        <w:t>Reglas de uso</w:t>
      </w:r>
      <w:r w:rsidR="00E953A7" w:rsidRPr="00EA3D6B">
        <w:rPr>
          <w:rFonts w:ascii="Arial" w:hAnsi="Arial" w:cs="Arial"/>
          <w:b/>
          <w:bCs/>
          <w:sz w:val="20"/>
          <w:szCs w:val="20"/>
        </w:rPr>
        <w:t xml:space="preserve"> de la marca</w:t>
      </w:r>
      <w:r w:rsidR="00280D53" w:rsidRPr="00EA3D6B">
        <w:rPr>
          <w:rFonts w:ascii="Arial" w:hAnsi="Arial" w:cs="Arial"/>
          <w:b/>
          <w:bCs/>
          <w:sz w:val="20"/>
          <w:szCs w:val="20"/>
        </w:rPr>
        <w:t xml:space="preserve"> SEIC</w:t>
      </w:r>
      <w:r w:rsidR="0053077F">
        <w:rPr>
          <w:rFonts w:ascii="Arial" w:hAnsi="Arial" w:cs="Arial"/>
          <w:b/>
          <w:bCs/>
          <w:sz w:val="20"/>
          <w:szCs w:val="20"/>
        </w:rPr>
        <w:t>.</w:t>
      </w:r>
    </w:p>
    <w:p w14:paraId="5BF9EE83" w14:textId="77777777" w:rsidR="00A22258" w:rsidRDefault="00A22258" w:rsidP="0032363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E1AF5F7" w14:textId="77777777" w:rsidR="009B7E26" w:rsidRDefault="00901568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2258">
        <w:rPr>
          <w:rFonts w:ascii="Arial" w:hAnsi="Arial" w:cs="Arial"/>
          <w:sz w:val="20"/>
          <w:szCs w:val="20"/>
        </w:rPr>
        <w:t xml:space="preserve">Con base en el Artículo 186 de la Ley Federal de Protección a la </w:t>
      </w:r>
      <w:r w:rsidR="00830CB7">
        <w:rPr>
          <w:rFonts w:ascii="Arial" w:hAnsi="Arial" w:cs="Arial"/>
          <w:sz w:val="20"/>
          <w:szCs w:val="20"/>
        </w:rPr>
        <w:t>P</w:t>
      </w:r>
      <w:r w:rsidRPr="00A22258">
        <w:rPr>
          <w:rFonts w:ascii="Arial" w:hAnsi="Arial" w:cs="Arial"/>
          <w:sz w:val="20"/>
          <w:szCs w:val="20"/>
        </w:rPr>
        <w:t>ropiedad Industrial</w:t>
      </w:r>
      <w:r w:rsidR="00A22258">
        <w:rPr>
          <w:rFonts w:ascii="Arial" w:hAnsi="Arial" w:cs="Arial"/>
          <w:sz w:val="20"/>
          <w:szCs w:val="20"/>
        </w:rPr>
        <w:t xml:space="preserve">, este reglamento de uso de </w:t>
      </w:r>
      <w:r w:rsidR="007F5B7B">
        <w:rPr>
          <w:rFonts w:ascii="Arial" w:hAnsi="Arial" w:cs="Arial"/>
          <w:sz w:val="20"/>
          <w:szCs w:val="20"/>
        </w:rPr>
        <w:t>marca</w:t>
      </w:r>
      <w:r w:rsidR="00A22258">
        <w:rPr>
          <w:rFonts w:ascii="Arial" w:hAnsi="Arial" w:cs="Arial"/>
          <w:sz w:val="20"/>
          <w:szCs w:val="20"/>
        </w:rPr>
        <w:t xml:space="preserve"> </w:t>
      </w:r>
      <w:r w:rsidR="00E361FF">
        <w:rPr>
          <w:rFonts w:ascii="Arial" w:hAnsi="Arial" w:cs="Arial"/>
          <w:sz w:val="20"/>
          <w:szCs w:val="20"/>
        </w:rPr>
        <w:t>establece:</w:t>
      </w:r>
    </w:p>
    <w:p w14:paraId="51E57D37" w14:textId="5CDA4F24" w:rsidR="00A22258" w:rsidRPr="00A22258" w:rsidRDefault="00901568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2258">
        <w:rPr>
          <w:rFonts w:ascii="Arial" w:hAnsi="Arial" w:cs="Arial"/>
          <w:sz w:val="20"/>
          <w:szCs w:val="20"/>
        </w:rPr>
        <w:t xml:space="preserve"> </w:t>
      </w:r>
    </w:p>
    <w:p w14:paraId="1449E0D7" w14:textId="2B5ACF10" w:rsidR="00A22258" w:rsidRDefault="00901568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2258">
        <w:rPr>
          <w:rFonts w:ascii="Arial" w:hAnsi="Arial" w:cs="Arial"/>
          <w:sz w:val="20"/>
          <w:szCs w:val="20"/>
        </w:rPr>
        <w:t>I.- Los productos o servicios específicos a certificar con la marca</w:t>
      </w:r>
      <w:r w:rsidR="00763935">
        <w:rPr>
          <w:rFonts w:ascii="Arial" w:hAnsi="Arial" w:cs="Arial"/>
          <w:sz w:val="20"/>
          <w:szCs w:val="20"/>
        </w:rPr>
        <w:t xml:space="preserve"> SEIC</w:t>
      </w:r>
      <w:r w:rsidR="00D91794">
        <w:rPr>
          <w:rFonts w:ascii="Arial" w:hAnsi="Arial" w:cs="Arial"/>
          <w:sz w:val="20"/>
          <w:szCs w:val="20"/>
        </w:rPr>
        <w:t>; los cuales</w:t>
      </w:r>
      <w:r w:rsidR="00763935">
        <w:rPr>
          <w:rFonts w:ascii="Arial" w:hAnsi="Arial" w:cs="Arial"/>
          <w:sz w:val="20"/>
          <w:szCs w:val="20"/>
        </w:rPr>
        <w:t xml:space="preserve"> son los </w:t>
      </w:r>
      <w:r w:rsidR="00E361FF">
        <w:rPr>
          <w:rFonts w:ascii="Arial" w:hAnsi="Arial" w:cs="Arial"/>
          <w:sz w:val="20"/>
          <w:szCs w:val="20"/>
        </w:rPr>
        <w:t>señalados en el objetivo del presente</w:t>
      </w:r>
      <w:r w:rsidR="00763935">
        <w:rPr>
          <w:rFonts w:ascii="Arial" w:hAnsi="Arial" w:cs="Arial"/>
          <w:sz w:val="20"/>
          <w:szCs w:val="20"/>
        </w:rPr>
        <w:t xml:space="preserve"> reglamento</w:t>
      </w:r>
      <w:r w:rsidR="00B135E6">
        <w:rPr>
          <w:rFonts w:ascii="Arial" w:hAnsi="Arial" w:cs="Arial"/>
          <w:sz w:val="20"/>
          <w:szCs w:val="20"/>
        </w:rPr>
        <w:t xml:space="preserve"> y de los cuales SEIC mantiene el control total de la certificación</w:t>
      </w:r>
      <w:r w:rsidRPr="00A22258">
        <w:rPr>
          <w:rFonts w:ascii="Arial" w:hAnsi="Arial" w:cs="Arial"/>
          <w:sz w:val="20"/>
          <w:szCs w:val="20"/>
        </w:rPr>
        <w:t xml:space="preserve">; </w:t>
      </w:r>
    </w:p>
    <w:p w14:paraId="55C6537B" w14:textId="77777777" w:rsidR="009B7E26" w:rsidRPr="00A22258" w:rsidRDefault="009B7E26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BA702F" w14:textId="01CD31F1" w:rsidR="00A22258" w:rsidRDefault="00901568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2258">
        <w:rPr>
          <w:rFonts w:ascii="Arial" w:hAnsi="Arial" w:cs="Arial"/>
          <w:sz w:val="20"/>
          <w:szCs w:val="20"/>
        </w:rPr>
        <w:t>II.- La representación gráfica e imagen de la marca</w:t>
      </w:r>
      <w:r w:rsidR="00763935">
        <w:rPr>
          <w:rFonts w:ascii="Arial" w:hAnsi="Arial" w:cs="Arial"/>
          <w:sz w:val="20"/>
          <w:szCs w:val="20"/>
        </w:rPr>
        <w:t xml:space="preserve"> SEIC</w:t>
      </w:r>
      <w:r w:rsidRPr="00A22258">
        <w:rPr>
          <w:rFonts w:ascii="Arial" w:hAnsi="Arial" w:cs="Arial"/>
          <w:sz w:val="20"/>
          <w:szCs w:val="20"/>
        </w:rPr>
        <w:t>;</w:t>
      </w:r>
      <w:r w:rsidR="00D91794">
        <w:rPr>
          <w:rFonts w:ascii="Arial" w:hAnsi="Arial" w:cs="Arial"/>
          <w:sz w:val="20"/>
          <w:szCs w:val="20"/>
        </w:rPr>
        <w:t xml:space="preserve"> </w:t>
      </w:r>
      <w:r w:rsidR="00830CB7">
        <w:rPr>
          <w:rFonts w:ascii="Arial" w:hAnsi="Arial" w:cs="Arial"/>
          <w:sz w:val="20"/>
          <w:szCs w:val="20"/>
        </w:rPr>
        <w:t xml:space="preserve">la cual </w:t>
      </w:r>
      <w:r w:rsidR="006024E8">
        <w:rPr>
          <w:rFonts w:ascii="Arial" w:hAnsi="Arial" w:cs="Arial"/>
          <w:sz w:val="20"/>
          <w:szCs w:val="20"/>
        </w:rPr>
        <w:t>debe ser</w:t>
      </w:r>
      <w:r w:rsidR="003211C9">
        <w:rPr>
          <w:rFonts w:ascii="Arial" w:hAnsi="Arial" w:cs="Arial"/>
          <w:sz w:val="20"/>
          <w:szCs w:val="20"/>
        </w:rPr>
        <w:t xml:space="preserve"> </w:t>
      </w:r>
      <w:r w:rsidR="00EE04DF">
        <w:rPr>
          <w:rFonts w:ascii="Arial" w:hAnsi="Arial" w:cs="Arial"/>
          <w:sz w:val="20"/>
          <w:szCs w:val="20"/>
        </w:rPr>
        <w:t>conforme al diagrama de trazo</w:t>
      </w:r>
      <w:r w:rsidR="00763935">
        <w:rPr>
          <w:rFonts w:ascii="Arial" w:hAnsi="Arial" w:cs="Arial"/>
          <w:sz w:val="20"/>
          <w:szCs w:val="20"/>
        </w:rPr>
        <w:t xml:space="preserve"> </w:t>
      </w:r>
      <w:r w:rsidR="0090570B">
        <w:rPr>
          <w:rFonts w:ascii="Arial" w:hAnsi="Arial" w:cs="Arial"/>
          <w:sz w:val="20"/>
          <w:szCs w:val="20"/>
        </w:rPr>
        <w:t xml:space="preserve">descrito en el </w:t>
      </w:r>
      <w:r w:rsidR="00763935">
        <w:rPr>
          <w:rFonts w:ascii="Arial" w:hAnsi="Arial" w:cs="Arial"/>
          <w:sz w:val="20"/>
          <w:szCs w:val="20"/>
        </w:rPr>
        <w:t>Apéndice A</w:t>
      </w:r>
      <w:r w:rsidR="00AF57F1">
        <w:rPr>
          <w:rFonts w:ascii="Arial" w:hAnsi="Arial" w:cs="Arial"/>
          <w:sz w:val="20"/>
          <w:szCs w:val="20"/>
        </w:rPr>
        <w:t>, del presente reglamento</w:t>
      </w:r>
      <w:r w:rsidR="007F5B7B">
        <w:rPr>
          <w:rFonts w:ascii="Arial" w:hAnsi="Arial" w:cs="Arial"/>
          <w:sz w:val="20"/>
          <w:szCs w:val="20"/>
        </w:rPr>
        <w:t>;</w:t>
      </w:r>
      <w:r w:rsidR="00EE04DF">
        <w:rPr>
          <w:rFonts w:ascii="Arial" w:hAnsi="Arial" w:cs="Arial"/>
          <w:sz w:val="20"/>
          <w:szCs w:val="20"/>
        </w:rPr>
        <w:t xml:space="preserve"> </w:t>
      </w:r>
    </w:p>
    <w:p w14:paraId="4C76CA7B" w14:textId="77777777" w:rsidR="009B7E26" w:rsidRPr="00A22258" w:rsidRDefault="009B7E26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C356FC" w14:textId="77777777" w:rsidR="002A21DB" w:rsidRDefault="00901568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2258">
        <w:rPr>
          <w:rFonts w:ascii="Arial" w:hAnsi="Arial" w:cs="Arial"/>
          <w:sz w:val="20"/>
          <w:szCs w:val="20"/>
        </w:rPr>
        <w:t>III.- Las especificaciones técnicas que definan las cualidades o características particulares del producto o servicio tales como el origen de las materias primas, las condiciones de producción, su procedimiento de transformación, sus características físicas, químicas, tóxicas, bacteriológicas o de utilización, su composición</w:t>
      </w:r>
      <w:r w:rsidR="00DB1A5C">
        <w:rPr>
          <w:rFonts w:ascii="Arial" w:hAnsi="Arial" w:cs="Arial"/>
          <w:sz w:val="20"/>
          <w:szCs w:val="20"/>
        </w:rPr>
        <w:t>,</w:t>
      </w:r>
      <w:r w:rsidRPr="00A22258">
        <w:rPr>
          <w:rFonts w:ascii="Arial" w:hAnsi="Arial" w:cs="Arial"/>
          <w:sz w:val="20"/>
          <w:szCs w:val="20"/>
        </w:rPr>
        <w:t xml:space="preserve"> etiquetado, e </w:t>
      </w:r>
      <w:r w:rsidR="00DB1A5C" w:rsidRPr="009B7E26">
        <w:rPr>
          <w:rFonts w:ascii="Arial" w:hAnsi="Arial" w:cs="Arial"/>
          <w:sz w:val="20"/>
          <w:szCs w:val="20"/>
        </w:rPr>
        <w:t>instrucciones,</w:t>
      </w:r>
      <w:r w:rsidR="00AF57F1" w:rsidRPr="009B7E26">
        <w:rPr>
          <w:rFonts w:ascii="Arial" w:hAnsi="Arial" w:cs="Arial"/>
          <w:sz w:val="20"/>
          <w:szCs w:val="20"/>
        </w:rPr>
        <w:t xml:space="preserve"> </w:t>
      </w:r>
      <w:r w:rsidR="003211C9" w:rsidRPr="009B7E26">
        <w:rPr>
          <w:rFonts w:ascii="Arial" w:hAnsi="Arial" w:cs="Arial"/>
          <w:sz w:val="20"/>
          <w:szCs w:val="20"/>
        </w:rPr>
        <w:t>son</w:t>
      </w:r>
      <w:r w:rsidR="00DB1A5C" w:rsidRPr="009B7E26">
        <w:rPr>
          <w:rFonts w:ascii="Arial" w:hAnsi="Arial" w:cs="Arial"/>
          <w:sz w:val="20"/>
          <w:szCs w:val="20"/>
        </w:rPr>
        <w:t xml:space="preserve"> de conformidad con</w:t>
      </w:r>
      <w:r w:rsidR="00AF57F1" w:rsidRPr="009B7E26">
        <w:rPr>
          <w:rFonts w:ascii="Arial" w:hAnsi="Arial" w:cs="Arial"/>
          <w:sz w:val="20"/>
          <w:szCs w:val="20"/>
        </w:rPr>
        <w:t xml:space="preserve"> lo indicado en las</w:t>
      </w:r>
      <w:r w:rsidR="00DB1A5C" w:rsidRPr="009B7E26">
        <w:rPr>
          <w:rFonts w:ascii="Arial" w:hAnsi="Arial" w:cs="Arial"/>
          <w:sz w:val="20"/>
          <w:szCs w:val="20"/>
        </w:rPr>
        <w:t xml:space="preserve"> NOM, N</w:t>
      </w:r>
      <w:r w:rsidR="007F5B7B" w:rsidRPr="009B7E26">
        <w:rPr>
          <w:rFonts w:ascii="Arial" w:hAnsi="Arial" w:cs="Arial"/>
          <w:sz w:val="20"/>
          <w:szCs w:val="20"/>
        </w:rPr>
        <w:t>MX</w:t>
      </w:r>
      <w:r w:rsidR="00DB1A5C" w:rsidRPr="009B7E26">
        <w:rPr>
          <w:rFonts w:ascii="Arial" w:hAnsi="Arial" w:cs="Arial"/>
          <w:sz w:val="20"/>
          <w:szCs w:val="20"/>
        </w:rPr>
        <w:t xml:space="preserve">, </w:t>
      </w:r>
      <w:r w:rsidR="007F5B7B" w:rsidRPr="009B7E26">
        <w:rPr>
          <w:rFonts w:ascii="Arial" w:hAnsi="Arial" w:cs="Arial"/>
          <w:sz w:val="20"/>
          <w:szCs w:val="20"/>
        </w:rPr>
        <w:t>STD</w:t>
      </w:r>
      <w:r w:rsidR="00DB1A5C" w:rsidRPr="009B7E26">
        <w:rPr>
          <w:rFonts w:ascii="Arial" w:hAnsi="Arial" w:cs="Arial"/>
          <w:sz w:val="20"/>
          <w:szCs w:val="20"/>
        </w:rPr>
        <w:t>, N</w:t>
      </w:r>
      <w:r w:rsidR="007F5B7B" w:rsidRPr="009B7E26">
        <w:rPr>
          <w:rFonts w:ascii="Arial" w:hAnsi="Arial" w:cs="Arial"/>
          <w:sz w:val="20"/>
          <w:szCs w:val="20"/>
        </w:rPr>
        <w:t>I</w:t>
      </w:r>
      <w:r w:rsidR="00DB1A5C" w:rsidRPr="009B7E26">
        <w:rPr>
          <w:rFonts w:ascii="Arial" w:hAnsi="Arial" w:cs="Arial"/>
          <w:sz w:val="20"/>
          <w:szCs w:val="20"/>
        </w:rPr>
        <w:t xml:space="preserve">, pliegos de condiciones, normas de referencia, normas regionales y otras especificaciones prescripciones y/o características en los términos de la Ley de la </w:t>
      </w:r>
      <w:r w:rsidR="00DB1A5C" w:rsidRPr="00834F2F">
        <w:rPr>
          <w:rFonts w:ascii="Arial" w:hAnsi="Arial" w:cs="Arial"/>
          <w:sz w:val="20"/>
          <w:szCs w:val="20"/>
        </w:rPr>
        <w:t xml:space="preserve">materia y de todas las disposiciones legales aplicables al respecto en general, en que </w:t>
      </w:r>
      <w:r w:rsidR="007F5B7B" w:rsidRPr="00834F2F">
        <w:rPr>
          <w:rFonts w:ascii="Arial" w:hAnsi="Arial" w:cs="Arial"/>
          <w:sz w:val="20"/>
          <w:szCs w:val="20"/>
        </w:rPr>
        <w:t>está</w:t>
      </w:r>
      <w:r w:rsidR="00DB1A5C" w:rsidRPr="00834F2F">
        <w:rPr>
          <w:rFonts w:ascii="Arial" w:hAnsi="Arial" w:cs="Arial"/>
          <w:sz w:val="20"/>
          <w:szCs w:val="20"/>
        </w:rPr>
        <w:t xml:space="preserve"> acreditado y en su caso aprobado SEIC</w:t>
      </w:r>
      <w:r w:rsidR="00274BB7" w:rsidRPr="00834F2F">
        <w:rPr>
          <w:rFonts w:ascii="Arial" w:hAnsi="Arial" w:cs="Arial"/>
          <w:sz w:val="20"/>
          <w:szCs w:val="20"/>
        </w:rPr>
        <w:t xml:space="preserve">, y que consiste en someter a un proceso de certificación llevando a cabo </w:t>
      </w:r>
      <w:r w:rsidR="00E44349" w:rsidRPr="00834F2F">
        <w:rPr>
          <w:rFonts w:ascii="Arial" w:hAnsi="Arial" w:cs="Arial"/>
          <w:sz w:val="20"/>
          <w:szCs w:val="20"/>
        </w:rPr>
        <w:t xml:space="preserve">la evaluación y revisión </w:t>
      </w:r>
      <w:r w:rsidR="00274BB7" w:rsidRPr="00834F2F">
        <w:rPr>
          <w:rFonts w:ascii="Arial" w:hAnsi="Arial" w:cs="Arial"/>
          <w:sz w:val="20"/>
          <w:szCs w:val="20"/>
        </w:rPr>
        <w:t>de información</w:t>
      </w:r>
      <w:r w:rsidR="004F6EF3" w:rsidRPr="00834F2F">
        <w:rPr>
          <w:rFonts w:ascii="Arial" w:hAnsi="Arial" w:cs="Arial"/>
          <w:sz w:val="20"/>
          <w:szCs w:val="20"/>
        </w:rPr>
        <w:t xml:space="preserve"> documental</w:t>
      </w:r>
      <w:r w:rsidR="00274BB7" w:rsidRPr="00834F2F">
        <w:rPr>
          <w:rFonts w:ascii="Arial" w:hAnsi="Arial" w:cs="Arial"/>
          <w:sz w:val="20"/>
          <w:szCs w:val="20"/>
        </w:rPr>
        <w:t xml:space="preserve"> técnica</w:t>
      </w:r>
      <w:r w:rsidR="004F6EF3" w:rsidRPr="00834F2F">
        <w:rPr>
          <w:rFonts w:ascii="Arial" w:hAnsi="Arial" w:cs="Arial"/>
          <w:sz w:val="20"/>
          <w:szCs w:val="20"/>
        </w:rPr>
        <w:t xml:space="preserve"> del producto</w:t>
      </w:r>
      <w:r w:rsidR="00E44349" w:rsidRPr="00834F2F">
        <w:rPr>
          <w:rFonts w:ascii="Arial" w:hAnsi="Arial" w:cs="Arial"/>
          <w:sz w:val="20"/>
          <w:szCs w:val="20"/>
        </w:rPr>
        <w:t xml:space="preserve"> a certificar</w:t>
      </w:r>
      <w:r w:rsidR="00274BB7" w:rsidRPr="00834F2F">
        <w:rPr>
          <w:rFonts w:ascii="Arial" w:hAnsi="Arial" w:cs="Arial"/>
          <w:sz w:val="20"/>
          <w:szCs w:val="20"/>
        </w:rPr>
        <w:t xml:space="preserve"> (diagramas eléctricos/electrónicos, fotografías, fichas técnicas</w:t>
      </w:r>
      <w:r w:rsidR="004F6EF3" w:rsidRPr="00834F2F">
        <w:rPr>
          <w:rFonts w:ascii="Arial" w:hAnsi="Arial" w:cs="Arial"/>
          <w:sz w:val="20"/>
          <w:szCs w:val="20"/>
        </w:rPr>
        <w:t>, instructivos, informes de pruebas, información de etiquetas y</w:t>
      </w:r>
      <w:r w:rsidR="004A268C" w:rsidRPr="00834F2F">
        <w:rPr>
          <w:rFonts w:ascii="Arial" w:hAnsi="Arial" w:cs="Arial"/>
          <w:sz w:val="20"/>
          <w:szCs w:val="20"/>
        </w:rPr>
        <w:t>/o</w:t>
      </w:r>
      <w:r w:rsidR="004F6EF3" w:rsidRPr="00834F2F">
        <w:rPr>
          <w:rFonts w:ascii="Arial" w:hAnsi="Arial" w:cs="Arial"/>
          <w:sz w:val="20"/>
          <w:szCs w:val="20"/>
        </w:rPr>
        <w:t xml:space="preserve"> empaque</w:t>
      </w:r>
      <w:r w:rsidR="00274BB7" w:rsidRPr="00834F2F">
        <w:rPr>
          <w:rFonts w:ascii="Arial" w:hAnsi="Arial" w:cs="Arial"/>
          <w:sz w:val="20"/>
          <w:szCs w:val="20"/>
        </w:rPr>
        <w:t xml:space="preserve">) </w:t>
      </w:r>
      <w:r w:rsidR="00DD0479" w:rsidRPr="00834F2F">
        <w:rPr>
          <w:rFonts w:ascii="Arial" w:hAnsi="Arial" w:cs="Arial"/>
          <w:sz w:val="20"/>
          <w:szCs w:val="20"/>
        </w:rPr>
        <w:t>e información</w:t>
      </w:r>
      <w:r w:rsidR="00274BB7" w:rsidRPr="00834F2F">
        <w:rPr>
          <w:rFonts w:ascii="Arial" w:hAnsi="Arial" w:cs="Arial"/>
          <w:sz w:val="20"/>
          <w:szCs w:val="20"/>
        </w:rPr>
        <w:t xml:space="preserve"> legal</w:t>
      </w:r>
      <w:r w:rsidR="00DD0479" w:rsidRPr="00834F2F">
        <w:rPr>
          <w:rFonts w:ascii="Arial" w:hAnsi="Arial" w:cs="Arial"/>
          <w:sz w:val="20"/>
          <w:szCs w:val="20"/>
        </w:rPr>
        <w:t xml:space="preserve"> del solicitante de la certificación</w:t>
      </w:r>
      <w:r w:rsidR="005A5949" w:rsidRPr="00834F2F">
        <w:rPr>
          <w:rFonts w:ascii="Arial" w:hAnsi="Arial" w:cs="Arial"/>
          <w:sz w:val="20"/>
          <w:szCs w:val="20"/>
        </w:rPr>
        <w:t xml:space="preserve"> (constitución legal en México, identificaciones y </w:t>
      </w:r>
      <w:r w:rsidR="00E44349" w:rsidRPr="00834F2F">
        <w:rPr>
          <w:rFonts w:ascii="Arial" w:hAnsi="Arial" w:cs="Arial"/>
          <w:sz w:val="20"/>
          <w:szCs w:val="20"/>
        </w:rPr>
        <w:t>Registro Federal de Contribuyentes)</w:t>
      </w:r>
      <w:r w:rsidR="00274BB7" w:rsidRPr="00834F2F">
        <w:rPr>
          <w:rFonts w:ascii="Arial" w:hAnsi="Arial" w:cs="Arial"/>
          <w:sz w:val="20"/>
          <w:szCs w:val="20"/>
        </w:rPr>
        <w:t>,</w:t>
      </w:r>
      <w:r w:rsidR="00E44349" w:rsidRPr="00834F2F">
        <w:rPr>
          <w:rFonts w:ascii="Arial" w:hAnsi="Arial" w:cs="Arial"/>
          <w:sz w:val="20"/>
          <w:szCs w:val="20"/>
        </w:rPr>
        <w:t xml:space="preserve"> en caso de que la información ingresada sea consistente y demuestre que el producto cumple, SEIC emite el certificado correspondiente, en caso contrario, SEIC informa al solicitante las inconformidades para que el solicitante puede en su caso resolverlas </w:t>
      </w:r>
      <w:r w:rsidR="008B19D0" w:rsidRPr="00834F2F">
        <w:rPr>
          <w:rFonts w:ascii="Arial" w:hAnsi="Arial" w:cs="Arial"/>
          <w:sz w:val="20"/>
          <w:szCs w:val="20"/>
        </w:rPr>
        <w:t>y SEIC volverá a hacer la evaluación y revisión para emitir un resultado.</w:t>
      </w:r>
      <w:r w:rsidR="00E44349" w:rsidRPr="00834F2F">
        <w:rPr>
          <w:rFonts w:ascii="Arial" w:hAnsi="Arial" w:cs="Arial"/>
          <w:sz w:val="20"/>
          <w:szCs w:val="20"/>
        </w:rPr>
        <w:t xml:space="preserve"> </w:t>
      </w:r>
      <w:r w:rsidR="00274BB7" w:rsidRPr="00834F2F">
        <w:rPr>
          <w:rFonts w:ascii="Arial" w:hAnsi="Arial" w:cs="Arial"/>
          <w:sz w:val="20"/>
          <w:szCs w:val="20"/>
        </w:rPr>
        <w:t xml:space="preserve"> </w:t>
      </w:r>
      <w:r w:rsidR="008B19D0" w:rsidRPr="00834F2F">
        <w:rPr>
          <w:rFonts w:ascii="Arial" w:hAnsi="Arial" w:cs="Arial"/>
          <w:sz w:val="20"/>
          <w:szCs w:val="20"/>
        </w:rPr>
        <w:t>U</w:t>
      </w:r>
      <w:r w:rsidR="005A5949" w:rsidRPr="00834F2F">
        <w:rPr>
          <w:rFonts w:ascii="Arial" w:hAnsi="Arial" w:cs="Arial"/>
          <w:sz w:val="20"/>
          <w:szCs w:val="20"/>
        </w:rPr>
        <w:t>na vez certificado el producto</w:t>
      </w:r>
      <w:r w:rsidR="00DD0479" w:rsidRPr="00834F2F">
        <w:rPr>
          <w:rFonts w:ascii="Arial" w:hAnsi="Arial" w:cs="Arial"/>
          <w:sz w:val="20"/>
          <w:szCs w:val="20"/>
        </w:rPr>
        <w:t xml:space="preserve">, el proceso de certificación </w:t>
      </w:r>
      <w:r w:rsidR="00165B57" w:rsidRPr="00834F2F">
        <w:rPr>
          <w:rFonts w:ascii="Arial" w:hAnsi="Arial" w:cs="Arial"/>
          <w:sz w:val="20"/>
          <w:szCs w:val="20"/>
        </w:rPr>
        <w:t xml:space="preserve">también </w:t>
      </w:r>
      <w:r w:rsidR="00DD0479" w:rsidRPr="00834F2F">
        <w:rPr>
          <w:rFonts w:ascii="Arial" w:hAnsi="Arial" w:cs="Arial"/>
          <w:sz w:val="20"/>
          <w:szCs w:val="20"/>
        </w:rPr>
        <w:t>incluye</w:t>
      </w:r>
      <w:r w:rsidR="005A5949" w:rsidRPr="00834F2F">
        <w:rPr>
          <w:rFonts w:ascii="Arial" w:hAnsi="Arial" w:cs="Arial"/>
          <w:sz w:val="20"/>
          <w:szCs w:val="20"/>
        </w:rPr>
        <w:t xml:space="preserve"> </w:t>
      </w:r>
      <w:r w:rsidR="00165B57" w:rsidRPr="00834F2F">
        <w:rPr>
          <w:rFonts w:ascii="Arial" w:hAnsi="Arial" w:cs="Arial"/>
          <w:sz w:val="20"/>
          <w:szCs w:val="20"/>
        </w:rPr>
        <w:t>la</w:t>
      </w:r>
      <w:r w:rsidR="005A5949" w:rsidRPr="00834F2F">
        <w:rPr>
          <w:rFonts w:ascii="Arial" w:hAnsi="Arial" w:cs="Arial"/>
          <w:sz w:val="20"/>
          <w:szCs w:val="20"/>
        </w:rPr>
        <w:t xml:space="preserve"> verificación</w:t>
      </w:r>
      <w:r w:rsidR="00DD0479" w:rsidRPr="00834F2F">
        <w:rPr>
          <w:rFonts w:ascii="Arial" w:hAnsi="Arial" w:cs="Arial"/>
          <w:sz w:val="20"/>
          <w:szCs w:val="20"/>
        </w:rPr>
        <w:t xml:space="preserve"> y </w:t>
      </w:r>
      <w:r w:rsidR="00165B57" w:rsidRPr="00834F2F">
        <w:rPr>
          <w:rFonts w:ascii="Arial" w:hAnsi="Arial" w:cs="Arial"/>
          <w:sz w:val="20"/>
          <w:szCs w:val="20"/>
        </w:rPr>
        <w:t xml:space="preserve">toma de muestra de lotes del producto certificado por personal de SEIC </w:t>
      </w:r>
      <w:r w:rsidR="005A5949" w:rsidRPr="00834F2F">
        <w:rPr>
          <w:rFonts w:ascii="Arial" w:hAnsi="Arial" w:cs="Arial"/>
          <w:sz w:val="20"/>
          <w:szCs w:val="20"/>
        </w:rPr>
        <w:t xml:space="preserve">en </w:t>
      </w:r>
      <w:r w:rsidR="00053AAF" w:rsidRPr="00834F2F">
        <w:rPr>
          <w:rFonts w:ascii="Arial" w:hAnsi="Arial" w:cs="Arial"/>
          <w:sz w:val="20"/>
          <w:szCs w:val="20"/>
        </w:rPr>
        <w:t xml:space="preserve">la </w:t>
      </w:r>
      <w:r w:rsidR="005A5949" w:rsidRPr="00834F2F">
        <w:rPr>
          <w:rFonts w:ascii="Arial" w:hAnsi="Arial" w:cs="Arial"/>
          <w:sz w:val="20"/>
          <w:szCs w:val="20"/>
        </w:rPr>
        <w:t>fábrica</w:t>
      </w:r>
      <w:r w:rsidR="00DD0479" w:rsidRPr="00834F2F">
        <w:rPr>
          <w:rFonts w:ascii="Arial" w:hAnsi="Arial" w:cs="Arial"/>
          <w:sz w:val="20"/>
          <w:szCs w:val="20"/>
        </w:rPr>
        <w:t xml:space="preserve"> del </w:t>
      </w:r>
    </w:p>
    <w:p w14:paraId="72394730" w14:textId="77777777" w:rsidR="002A21DB" w:rsidRDefault="002A21DB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A3C2A7" w14:textId="77777777" w:rsidR="002A21DB" w:rsidRDefault="002A21DB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10C1A6" w14:textId="22ECD1CC" w:rsidR="00A22258" w:rsidRDefault="00DD0479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4F2F">
        <w:rPr>
          <w:rFonts w:ascii="Arial" w:hAnsi="Arial" w:cs="Arial"/>
          <w:sz w:val="20"/>
          <w:szCs w:val="20"/>
        </w:rPr>
        <w:t>solicitante de la certificación</w:t>
      </w:r>
      <w:r w:rsidR="00053AAF" w:rsidRPr="00834F2F">
        <w:rPr>
          <w:rFonts w:ascii="Arial" w:hAnsi="Arial" w:cs="Arial"/>
          <w:sz w:val="20"/>
          <w:szCs w:val="20"/>
        </w:rPr>
        <w:t xml:space="preserve"> o</w:t>
      </w:r>
      <w:r w:rsidR="005A5949" w:rsidRPr="00834F2F">
        <w:rPr>
          <w:rFonts w:ascii="Arial" w:hAnsi="Arial" w:cs="Arial"/>
          <w:sz w:val="20"/>
          <w:szCs w:val="20"/>
        </w:rPr>
        <w:t xml:space="preserve"> punto de venta o </w:t>
      </w:r>
      <w:r w:rsidRPr="00834F2F">
        <w:rPr>
          <w:rFonts w:ascii="Arial" w:hAnsi="Arial" w:cs="Arial"/>
          <w:sz w:val="20"/>
          <w:szCs w:val="20"/>
        </w:rPr>
        <w:t xml:space="preserve">sitios de </w:t>
      </w:r>
      <w:r w:rsidR="005A5949" w:rsidRPr="00834F2F">
        <w:rPr>
          <w:rFonts w:ascii="Arial" w:hAnsi="Arial" w:cs="Arial"/>
          <w:sz w:val="20"/>
          <w:szCs w:val="20"/>
        </w:rPr>
        <w:t>comercialización</w:t>
      </w:r>
      <w:r w:rsidRPr="00834F2F">
        <w:rPr>
          <w:rFonts w:ascii="Arial" w:hAnsi="Arial" w:cs="Arial"/>
          <w:sz w:val="20"/>
          <w:szCs w:val="20"/>
        </w:rPr>
        <w:t>,</w:t>
      </w:r>
      <w:r w:rsidR="005A5949" w:rsidRPr="00834F2F">
        <w:rPr>
          <w:rFonts w:ascii="Arial" w:hAnsi="Arial" w:cs="Arial"/>
          <w:sz w:val="20"/>
          <w:szCs w:val="20"/>
        </w:rPr>
        <w:t xml:space="preserve"> para comprobar que el producto</w:t>
      </w:r>
      <w:r w:rsidR="007F606D" w:rsidRPr="00834F2F">
        <w:rPr>
          <w:rFonts w:ascii="Arial" w:hAnsi="Arial" w:cs="Arial"/>
          <w:sz w:val="20"/>
          <w:szCs w:val="20"/>
        </w:rPr>
        <w:t xml:space="preserve"> certificado, fabricados o importados</w:t>
      </w:r>
      <w:r w:rsidR="005A5949" w:rsidRPr="00834F2F">
        <w:rPr>
          <w:rFonts w:ascii="Arial" w:hAnsi="Arial" w:cs="Arial"/>
          <w:sz w:val="20"/>
          <w:szCs w:val="20"/>
        </w:rPr>
        <w:t xml:space="preserve"> sigue cumpliendo con la norma certificada</w:t>
      </w:r>
      <w:r w:rsidR="007F5B7B" w:rsidRPr="00834F2F">
        <w:rPr>
          <w:rFonts w:ascii="Arial" w:hAnsi="Arial" w:cs="Arial"/>
          <w:sz w:val="20"/>
          <w:szCs w:val="20"/>
        </w:rPr>
        <w:t>;</w:t>
      </w:r>
    </w:p>
    <w:p w14:paraId="0A7B208A" w14:textId="77777777" w:rsidR="009B7E26" w:rsidRPr="00A22258" w:rsidRDefault="009B7E26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571AF2" w14:textId="372AB761" w:rsidR="00A22258" w:rsidRDefault="00901568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2258">
        <w:rPr>
          <w:rFonts w:ascii="Arial" w:hAnsi="Arial" w:cs="Arial"/>
          <w:sz w:val="20"/>
          <w:szCs w:val="20"/>
        </w:rPr>
        <w:t xml:space="preserve">IV.- El procedimiento de comprobación de las cualidades o características específicas señaladas en la fracción anterior; </w:t>
      </w:r>
      <w:r w:rsidR="003211C9">
        <w:rPr>
          <w:rFonts w:ascii="Arial" w:hAnsi="Arial" w:cs="Arial"/>
          <w:sz w:val="20"/>
          <w:szCs w:val="20"/>
        </w:rPr>
        <w:t>es</w:t>
      </w:r>
      <w:r w:rsidR="00DB1A5C">
        <w:rPr>
          <w:rFonts w:ascii="Arial" w:hAnsi="Arial" w:cs="Arial"/>
          <w:sz w:val="20"/>
          <w:szCs w:val="20"/>
        </w:rPr>
        <w:t xml:space="preserve"> conforme a lo que establecen los Procedimientos de Evaluación de la Conformidad contenidos en las mismas NOM, </w:t>
      </w:r>
      <w:r w:rsidR="00DB1A5C" w:rsidRPr="009B7E26">
        <w:rPr>
          <w:rFonts w:ascii="Arial" w:hAnsi="Arial" w:cs="Arial"/>
          <w:sz w:val="20"/>
          <w:szCs w:val="20"/>
        </w:rPr>
        <w:t>N</w:t>
      </w:r>
      <w:r w:rsidR="003211C9" w:rsidRPr="009B7E26">
        <w:rPr>
          <w:rFonts w:ascii="Arial" w:hAnsi="Arial" w:cs="Arial"/>
          <w:sz w:val="20"/>
          <w:szCs w:val="20"/>
        </w:rPr>
        <w:t>MX</w:t>
      </w:r>
      <w:r w:rsidR="00DB1A5C" w:rsidRPr="009B7E26">
        <w:rPr>
          <w:rFonts w:ascii="Arial" w:hAnsi="Arial" w:cs="Arial"/>
          <w:sz w:val="20"/>
          <w:szCs w:val="20"/>
        </w:rPr>
        <w:t xml:space="preserve">, </w:t>
      </w:r>
      <w:r w:rsidR="003211C9" w:rsidRPr="009B7E26">
        <w:rPr>
          <w:rFonts w:ascii="Arial" w:hAnsi="Arial" w:cs="Arial"/>
          <w:sz w:val="20"/>
          <w:szCs w:val="20"/>
        </w:rPr>
        <w:t>STD</w:t>
      </w:r>
      <w:r w:rsidR="00DB1A5C" w:rsidRPr="009B7E26">
        <w:rPr>
          <w:rFonts w:ascii="Arial" w:hAnsi="Arial" w:cs="Arial"/>
          <w:sz w:val="20"/>
          <w:szCs w:val="20"/>
        </w:rPr>
        <w:t>, N</w:t>
      </w:r>
      <w:r w:rsidR="003211C9" w:rsidRPr="009B7E26">
        <w:rPr>
          <w:rFonts w:ascii="Arial" w:hAnsi="Arial" w:cs="Arial"/>
          <w:sz w:val="20"/>
          <w:szCs w:val="20"/>
        </w:rPr>
        <w:t>I</w:t>
      </w:r>
      <w:r w:rsidR="00DB1A5C" w:rsidRPr="009B7E26">
        <w:rPr>
          <w:rFonts w:ascii="Arial" w:hAnsi="Arial" w:cs="Arial"/>
          <w:sz w:val="20"/>
          <w:szCs w:val="20"/>
        </w:rPr>
        <w:t>, pliegos de condiciones, normas de referencia, normas regionales y otras especificaciones prescripciones y/o características en los términos de la Ley de la materia y de todas las disposiciones legales aplicables al respecto en general, en que este acreditado y en su caso aprobado S</w:t>
      </w:r>
      <w:r w:rsidR="00DB1A5C" w:rsidRPr="00834F2F">
        <w:rPr>
          <w:rFonts w:ascii="Arial" w:hAnsi="Arial" w:cs="Arial"/>
          <w:sz w:val="20"/>
          <w:szCs w:val="20"/>
        </w:rPr>
        <w:t>EIC.</w:t>
      </w:r>
      <w:r w:rsidR="004A268C" w:rsidRPr="00834F2F">
        <w:rPr>
          <w:rFonts w:ascii="Arial" w:hAnsi="Arial" w:cs="Arial"/>
          <w:sz w:val="20"/>
          <w:szCs w:val="20"/>
        </w:rPr>
        <w:t xml:space="preserve"> Y se lleva a cabo mediante visitas de seguimiento </w:t>
      </w:r>
      <w:r w:rsidR="00053AAF" w:rsidRPr="00834F2F">
        <w:rPr>
          <w:rFonts w:ascii="Arial" w:hAnsi="Arial" w:cs="Arial"/>
          <w:sz w:val="20"/>
          <w:szCs w:val="20"/>
        </w:rPr>
        <w:t>de</w:t>
      </w:r>
      <w:r w:rsidR="001E3D6E" w:rsidRPr="00834F2F">
        <w:rPr>
          <w:rFonts w:ascii="Arial" w:hAnsi="Arial" w:cs="Arial"/>
          <w:sz w:val="20"/>
          <w:szCs w:val="20"/>
        </w:rPr>
        <w:t>l</w:t>
      </w:r>
      <w:r w:rsidR="00053AAF" w:rsidRPr="00834F2F">
        <w:rPr>
          <w:rFonts w:ascii="Arial" w:hAnsi="Arial" w:cs="Arial"/>
          <w:sz w:val="20"/>
          <w:szCs w:val="20"/>
        </w:rPr>
        <w:t xml:space="preserve"> personal de SEIC en la fábrica del solicitante o punto de venta o sitios de comercialización, </w:t>
      </w:r>
      <w:r w:rsidR="004A268C" w:rsidRPr="00834F2F">
        <w:rPr>
          <w:rFonts w:ascii="Arial" w:hAnsi="Arial" w:cs="Arial"/>
          <w:sz w:val="20"/>
          <w:szCs w:val="20"/>
        </w:rPr>
        <w:t>para verificar</w:t>
      </w:r>
      <w:r w:rsidR="00252B03" w:rsidRPr="00834F2F">
        <w:rPr>
          <w:rFonts w:ascii="Arial" w:hAnsi="Arial" w:cs="Arial"/>
          <w:sz w:val="20"/>
          <w:szCs w:val="20"/>
        </w:rPr>
        <w:t xml:space="preserve"> mediante revisión documental, inspección física y toma de muestra de producto de los lotes de producto</w:t>
      </w:r>
      <w:r w:rsidR="007F606D" w:rsidRPr="00834F2F">
        <w:rPr>
          <w:rFonts w:ascii="Arial" w:hAnsi="Arial" w:cs="Arial"/>
          <w:sz w:val="20"/>
          <w:szCs w:val="20"/>
        </w:rPr>
        <w:t xml:space="preserve"> certificado,</w:t>
      </w:r>
      <w:r w:rsidR="00252B03" w:rsidRPr="00834F2F">
        <w:rPr>
          <w:rFonts w:ascii="Arial" w:hAnsi="Arial" w:cs="Arial"/>
          <w:sz w:val="20"/>
          <w:szCs w:val="20"/>
        </w:rPr>
        <w:t xml:space="preserve"> fabricados o importados que el producto sigue cumpliendo con la norma en que se certificó.</w:t>
      </w:r>
      <w:r w:rsidR="00252B03">
        <w:rPr>
          <w:rFonts w:ascii="Arial" w:hAnsi="Arial" w:cs="Arial"/>
          <w:sz w:val="20"/>
          <w:szCs w:val="20"/>
        </w:rPr>
        <w:t xml:space="preserve">     </w:t>
      </w:r>
    </w:p>
    <w:p w14:paraId="56AEB47F" w14:textId="77777777" w:rsidR="00E811F3" w:rsidRPr="00A22258" w:rsidRDefault="00E811F3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BB5181" w14:textId="1FE8A7B2" w:rsidR="00252B03" w:rsidRDefault="00901568" w:rsidP="00252B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2258">
        <w:rPr>
          <w:rFonts w:ascii="Arial" w:hAnsi="Arial" w:cs="Arial"/>
          <w:sz w:val="20"/>
          <w:szCs w:val="20"/>
        </w:rPr>
        <w:t>V.- Las modalidades y periodicidad de los controles de calidad</w:t>
      </w:r>
      <w:r w:rsidR="00AF57F1">
        <w:rPr>
          <w:rFonts w:ascii="Arial" w:hAnsi="Arial" w:cs="Arial"/>
          <w:sz w:val="20"/>
          <w:szCs w:val="20"/>
        </w:rPr>
        <w:t>,</w:t>
      </w:r>
      <w:r w:rsidR="00D00F01">
        <w:rPr>
          <w:rFonts w:ascii="Arial" w:hAnsi="Arial" w:cs="Arial"/>
          <w:sz w:val="20"/>
          <w:szCs w:val="20"/>
        </w:rPr>
        <w:t xml:space="preserve"> son</w:t>
      </w:r>
      <w:r w:rsidR="00AF57F1">
        <w:rPr>
          <w:rFonts w:ascii="Arial" w:hAnsi="Arial" w:cs="Arial"/>
          <w:sz w:val="20"/>
          <w:szCs w:val="20"/>
        </w:rPr>
        <w:t xml:space="preserve"> conforme a lo que establecen los Procedimientos de Evaluación de la Conformidad contenidos en las mismas NOM, </w:t>
      </w:r>
      <w:r w:rsidR="00AF57F1" w:rsidRPr="009B7E26">
        <w:rPr>
          <w:rFonts w:ascii="Arial" w:hAnsi="Arial" w:cs="Arial"/>
          <w:sz w:val="20"/>
          <w:szCs w:val="20"/>
        </w:rPr>
        <w:t>N</w:t>
      </w:r>
      <w:r w:rsidR="00D91794" w:rsidRPr="009B7E26">
        <w:rPr>
          <w:rFonts w:ascii="Arial" w:hAnsi="Arial" w:cs="Arial"/>
          <w:sz w:val="20"/>
          <w:szCs w:val="20"/>
        </w:rPr>
        <w:t>MX</w:t>
      </w:r>
      <w:r w:rsidR="00AF57F1" w:rsidRPr="009B7E26">
        <w:rPr>
          <w:rFonts w:ascii="Arial" w:hAnsi="Arial" w:cs="Arial"/>
          <w:sz w:val="20"/>
          <w:szCs w:val="20"/>
        </w:rPr>
        <w:t xml:space="preserve">, </w:t>
      </w:r>
      <w:r w:rsidR="00D91794" w:rsidRPr="009B7E26">
        <w:rPr>
          <w:rFonts w:ascii="Arial" w:hAnsi="Arial" w:cs="Arial"/>
          <w:sz w:val="20"/>
          <w:szCs w:val="20"/>
        </w:rPr>
        <w:t>STD</w:t>
      </w:r>
      <w:r w:rsidR="00AF57F1" w:rsidRPr="009B7E26">
        <w:rPr>
          <w:rFonts w:ascii="Arial" w:hAnsi="Arial" w:cs="Arial"/>
          <w:sz w:val="20"/>
          <w:szCs w:val="20"/>
        </w:rPr>
        <w:t>, N</w:t>
      </w:r>
      <w:r w:rsidR="00D91794" w:rsidRPr="009B7E26">
        <w:rPr>
          <w:rFonts w:ascii="Arial" w:hAnsi="Arial" w:cs="Arial"/>
          <w:sz w:val="20"/>
          <w:szCs w:val="20"/>
        </w:rPr>
        <w:t>I</w:t>
      </w:r>
      <w:r w:rsidR="00AF57F1" w:rsidRPr="009B7E26">
        <w:rPr>
          <w:rFonts w:ascii="Arial" w:hAnsi="Arial" w:cs="Arial"/>
          <w:sz w:val="20"/>
          <w:szCs w:val="20"/>
        </w:rPr>
        <w:t>, pliegos de condiciones, normas de referencia, normas regionales y otras especificaciones prescripciones y/o características</w:t>
      </w:r>
      <w:r w:rsidR="00AF57F1" w:rsidRPr="00B514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57F1" w:rsidRPr="009B7E26">
        <w:rPr>
          <w:rFonts w:ascii="Arial" w:hAnsi="Arial" w:cs="Arial"/>
          <w:sz w:val="20"/>
          <w:szCs w:val="20"/>
        </w:rPr>
        <w:t>en los términos de la Ley de la materia y de todas las disposiciones legales aplicables al respecto en general, en que este acreditado y en su caso aprobado SEIC</w:t>
      </w:r>
      <w:r w:rsidR="00D43F8B" w:rsidRPr="00834F2F">
        <w:rPr>
          <w:rFonts w:ascii="Arial" w:hAnsi="Arial" w:cs="Arial"/>
          <w:sz w:val="20"/>
          <w:szCs w:val="20"/>
        </w:rPr>
        <w:t>,</w:t>
      </w:r>
      <w:r w:rsidR="001E3D6E" w:rsidRPr="00834F2F">
        <w:rPr>
          <w:rFonts w:ascii="Arial" w:hAnsi="Arial" w:cs="Arial"/>
          <w:sz w:val="20"/>
          <w:szCs w:val="20"/>
        </w:rPr>
        <w:t xml:space="preserve"> </w:t>
      </w:r>
      <w:r w:rsidR="00D43F8B" w:rsidRPr="00834F2F">
        <w:rPr>
          <w:rFonts w:ascii="Arial" w:hAnsi="Arial" w:cs="Arial"/>
          <w:sz w:val="20"/>
          <w:szCs w:val="20"/>
        </w:rPr>
        <w:t>llevándose</w:t>
      </w:r>
      <w:r w:rsidR="001E3D6E" w:rsidRPr="00834F2F">
        <w:rPr>
          <w:rFonts w:ascii="Arial" w:hAnsi="Arial" w:cs="Arial"/>
          <w:sz w:val="20"/>
          <w:szCs w:val="20"/>
        </w:rPr>
        <w:t xml:space="preserve"> a cabo mediante visitas de seguimiento de</w:t>
      </w:r>
      <w:r w:rsidR="00D43F8B" w:rsidRPr="00834F2F">
        <w:rPr>
          <w:rFonts w:ascii="Arial" w:hAnsi="Arial" w:cs="Arial"/>
          <w:sz w:val="20"/>
          <w:szCs w:val="20"/>
        </w:rPr>
        <w:t>l</w:t>
      </w:r>
      <w:r w:rsidR="001E3D6E" w:rsidRPr="00834F2F">
        <w:rPr>
          <w:rFonts w:ascii="Arial" w:hAnsi="Arial" w:cs="Arial"/>
          <w:sz w:val="20"/>
          <w:szCs w:val="20"/>
        </w:rPr>
        <w:t xml:space="preserve"> personal de SEIC en la fábrica del solicitante o punto de venta o sitios de comercialización, anuales o cada tres años (dependiendo de la norma y </w:t>
      </w:r>
      <w:r w:rsidR="00D43F8B" w:rsidRPr="00834F2F">
        <w:rPr>
          <w:rFonts w:ascii="Arial" w:hAnsi="Arial" w:cs="Arial"/>
          <w:sz w:val="20"/>
          <w:szCs w:val="20"/>
        </w:rPr>
        <w:t xml:space="preserve">la modalidad o </w:t>
      </w:r>
      <w:r w:rsidR="001E3D6E" w:rsidRPr="00834F2F">
        <w:rPr>
          <w:rFonts w:ascii="Arial" w:hAnsi="Arial" w:cs="Arial"/>
          <w:sz w:val="20"/>
          <w:szCs w:val="20"/>
        </w:rPr>
        <w:t>esquema en que se certificó el producto)</w:t>
      </w:r>
      <w:r w:rsidR="00640052" w:rsidRPr="00834F2F">
        <w:rPr>
          <w:rFonts w:ascii="Arial" w:hAnsi="Arial" w:cs="Arial"/>
          <w:sz w:val="20"/>
          <w:szCs w:val="20"/>
        </w:rPr>
        <w:t xml:space="preserve"> para verificar</w:t>
      </w:r>
      <w:r w:rsidR="00D43F8B" w:rsidRPr="00834F2F">
        <w:rPr>
          <w:rFonts w:ascii="Arial" w:hAnsi="Arial" w:cs="Arial"/>
          <w:sz w:val="20"/>
          <w:szCs w:val="20"/>
        </w:rPr>
        <w:t xml:space="preserve"> mediante </w:t>
      </w:r>
      <w:r w:rsidR="00252B03" w:rsidRPr="00834F2F">
        <w:rPr>
          <w:rFonts w:ascii="Arial" w:hAnsi="Arial" w:cs="Arial"/>
          <w:sz w:val="20"/>
          <w:szCs w:val="20"/>
        </w:rPr>
        <w:t>revis</w:t>
      </w:r>
      <w:r w:rsidR="00D43F8B" w:rsidRPr="00834F2F">
        <w:rPr>
          <w:rFonts w:ascii="Arial" w:hAnsi="Arial" w:cs="Arial"/>
          <w:sz w:val="20"/>
          <w:szCs w:val="20"/>
        </w:rPr>
        <w:t xml:space="preserve">ión documental, </w:t>
      </w:r>
      <w:r w:rsidR="00252B03" w:rsidRPr="00834F2F">
        <w:rPr>
          <w:rFonts w:ascii="Arial" w:hAnsi="Arial" w:cs="Arial"/>
          <w:sz w:val="20"/>
          <w:szCs w:val="20"/>
        </w:rPr>
        <w:t xml:space="preserve">inspección </w:t>
      </w:r>
      <w:r w:rsidR="00D43F8B" w:rsidRPr="00834F2F">
        <w:rPr>
          <w:rFonts w:ascii="Arial" w:hAnsi="Arial" w:cs="Arial"/>
          <w:sz w:val="20"/>
          <w:szCs w:val="20"/>
        </w:rPr>
        <w:t>física y toma de muestra de producto de los lotes de producto fabricados o importados</w:t>
      </w:r>
      <w:r w:rsidR="00252B03" w:rsidRPr="00834F2F">
        <w:rPr>
          <w:rFonts w:ascii="Arial" w:hAnsi="Arial" w:cs="Arial"/>
          <w:sz w:val="20"/>
          <w:szCs w:val="20"/>
        </w:rPr>
        <w:t xml:space="preserve"> para comprobar que el producto</w:t>
      </w:r>
      <w:r w:rsidR="007F606D" w:rsidRPr="00834F2F">
        <w:rPr>
          <w:rFonts w:ascii="Arial" w:hAnsi="Arial" w:cs="Arial"/>
          <w:sz w:val="20"/>
          <w:szCs w:val="20"/>
        </w:rPr>
        <w:t xml:space="preserve"> certificado</w:t>
      </w:r>
      <w:r w:rsidR="00252B03" w:rsidRPr="00834F2F">
        <w:rPr>
          <w:rFonts w:ascii="Arial" w:hAnsi="Arial" w:cs="Arial"/>
          <w:sz w:val="20"/>
          <w:szCs w:val="20"/>
        </w:rPr>
        <w:t xml:space="preserve"> sigue cumpliendo con la norma en que se certificó.</w:t>
      </w:r>
      <w:r w:rsidR="00252B03">
        <w:rPr>
          <w:rFonts w:ascii="Arial" w:hAnsi="Arial" w:cs="Arial"/>
          <w:sz w:val="20"/>
          <w:szCs w:val="20"/>
        </w:rPr>
        <w:t xml:space="preserve">     </w:t>
      </w:r>
    </w:p>
    <w:p w14:paraId="592D671A" w14:textId="153275F1" w:rsidR="00A22258" w:rsidRDefault="00A22258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8CD5E0" w14:textId="77777777" w:rsidR="00E811F3" w:rsidRPr="00B5146F" w:rsidRDefault="00E811F3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154B67" w14:textId="6AA1E610" w:rsidR="00296055" w:rsidRDefault="00901568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146F">
        <w:rPr>
          <w:rFonts w:ascii="Arial" w:hAnsi="Arial" w:cs="Arial"/>
          <w:sz w:val="20"/>
          <w:szCs w:val="20"/>
        </w:rPr>
        <w:t>VI.- El régimen de sanciones para el caso de incumplimiento de las</w:t>
      </w:r>
      <w:r w:rsidR="00D91794">
        <w:rPr>
          <w:rFonts w:ascii="Arial" w:hAnsi="Arial" w:cs="Arial"/>
          <w:sz w:val="20"/>
          <w:szCs w:val="20"/>
        </w:rPr>
        <w:t xml:space="preserve"> presentes</w:t>
      </w:r>
      <w:r w:rsidRPr="00B5146F">
        <w:rPr>
          <w:rFonts w:ascii="Arial" w:hAnsi="Arial" w:cs="Arial"/>
          <w:sz w:val="20"/>
          <w:szCs w:val="20"/>
        </w:rPr>
        <w:t xml:space="preserve"> reglas de uso;</w:t>
      </w:r>
      <w:r w:rsidR="00B5146F" w:rsidRPr="00B5146F">
        <w:rPr>
          <w:rFonts w:ascii="Arial" w:hAnsi="Arial" w:cs="Arial"/>
          <w:sz w:val="20"/>
          <w:szCs w:val="20"/>
        </w:rPr>
        <w:t xml:space="preserve"> </w:t>
      </w:r>
      <w:r w:rsidR="00B5146F" w:rsidRPr="009B7E26">
        <w:rPr>
          <w:rFonts w:ascii="Arial" w:hAnsi="Arial" w:cs="Arial"/>
          <w:sz w:val="20"/>
          <w:szCs w:val="20"/>
        </w:rPr>
        <w:t>dependerá del tipo de infracción cometida</w:t>
      </w:r>
      <w:r w:rsidR="00D91794" w:rsidRPr="009B7E26">
        <w:rPr>
          <w:rFonts w:ascii="Arial" w:hAnsi="Arial" w:cs="Arial"/>
          <w:sz w:val="20"/>
          <w:szCs w:val="20"/>
        </w:rPr>
        <w:t>,</w:t>
      </w:r>
      <w:r w:rsidR="00B5146F" w:rsidRPr="009B7E26">
        <w:rPr>
          <w:rFonts w:ascii="Arial" w:hAnsi="Arial" w:cs="Arial"/>
          <w:sz w:val="20"/>
          <w:szCs w:val="20"/>
        </w:rPr>
        <w:t xml:space="preserve"> </w:t>
      </w:r>
      <w:r w:rsidR="00A15C2E" w:rsidRPr="009B7E26">
        <w:rPr>
          <w:rFonts w:ascii="Arial" w:hAnsi="Arial" w:cs="Arial"/>
          <w:sz w:val="20"/>
          <w:szCs w:val="20"/>
        </w:rPr>
        <w:t>pudi</w:t>
      </w:r>
      <w:r w:rsidR="00D91794" w:rsidRPr="009B7E26">
        <w:rPr>
          <w:rFonts w:ascii="Arial" w:hAnsi="Arial" w:cs="Arial"/>
          <w:sz w:val="20"/>
          <w:szCs w:val="20"/>
        </w:rPr>
        <w:t>endo SEIC</w:t>
      </w:r>
      <w:r w:rsidR="00B5146F" w:rsidRPr="009B7E26">
        <w:rPr>
          <w:rFonts w:ascii="Arial" w:hAnsi="Arial" w:cs="Arial"/>
          <w:sz w:val="20"/>
          <w:szCs w:val="20"/>
        </w:rPr>
        <w:t xml:space="preserve"> generar sanciones penales, civiles o administrativas</w:t>
      </w:r>
      <w:r w:rsidR="00D00F01">
        <w:rPr>
          <w:rFonts w:ascii="Arial" w:hAnsi="Arial" w:cs="Arial"/>
          <w:sz w:val="20"/>
          <w:szCs w:val="20"/>
        </w:rPr>
        <w:t>,</w:t>
      </w:r>
      <w:r w:rsidR="00A15C2E" w:rsidRPr="009B7E26">
        <w:rPr>
          <w:rFonts w:ascii="Arial" w:hAnsi="Arial" w:cs="Arial"/>
          <w:sz w:val="20"/>
          <w:szCs w:val="20"/>
        </w:rPr>
        <w:t xml:space="preserve"> tales como las indicadas en los Artículos Sexto y Séptimo del presente reglamento; </w:t>
      </w:r>
      <w:r w:rsidRPr="00B5146F">
        <w:rPr>
          <w:rFonts w:ascii="Arial" w:hAnsi="Arial" w:cs="Arial"/>
          <w:sz w:val="20"/>
          <w:szCs w:val="20"/>
        </w:rPr>
        <w:t xml:space="preserve"> </w:t>
      </w:r>
    </w:p>
    <w:p w14:paraId="2ACBAF29" w14:textId="77777777" w:rsidR="00E811F3" w:rsidRPr="00B5146F" w:rsidRDefault="00E811F3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D33D35" w14:textId="630B9421" w:rsidR="00A22258" w:rsidRDefault="00901568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146F">
        <w:rPr>
          <w:rFonts w:ascii="Arial" w:hAnsi="Arial" w:cs="Arial"/>
          <w:sz w:val="20"/>
          <w:szCs w:val="20"/>
        </w:rPr>
        <w:t xml:space="preserve">VII.- La marca </w:t>
      </w:r>
      <w:r w:rsidR="00A15C2E">
        <w:rPr>
          <w:rFonts w:ascii="Arial" w:hAnsi="Arial" w:cs="Arial"/>
          <w:sz w:val="20"/>
          <w:szCs w:val="20"/>
        </w:rPr>
        <w:t xml:space="preserve">SEIC </w:t>
      </w:r>
      <w:r w:rsidRPr="00B5146F">
        <w:rPr>
          <w:rFonts w:ascii="Arial" w:hAnsi="Arial" w:cs="Arial"/>
          <w:sz w:val="20"/>
          <w:szCs w:val="20"/>
        </w:rPr>
        <w:t xml:space="preserve">no podrá ser objeto de licencia; </w:t>
      </w:r>
    </w:p>
    <w:p w14:paraId="4E3EA6D4" w14:textId="77777777" w:rsidR="00E811F3" w:rsidRPr="00B5146F" w:rsidRDefault="00E811F3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B801FA" w14:textId="3209CFB6" w:rsidR="00A22258" w:rsidRPr="009B7E26" w:rsidRDefault="00901568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146F">
        <w:rPr>
          <w:rFonts w:ascii="Arial" w:hAnsi="Arial" w:cs="Arial"/>
          <w:sz w:val="20"/>
          <w:szCs w:val="20"/>
        </w:rPr>
        <w:t xml:space="preserve">VIII.- </w:t>
      </w:r>
      <w:r w:rsidR="000A56FD" w:rsidRPr="009B7E26">
        <w:rPr>
          <w:rFonts w:ascii="Arial" w:hAnsi="Arial" w:cs="Arial"/>
          <w:sz w:val="20"/>
          <w:szCs w:val="20"/>
        </w:rPr>
        <w:t>L</w:t>
      </w:r>
      <w:r w:rsidRPr="009B7E26">
        <w:rPr>
          <w:rFonts w:ascii="Arial" w:hAnsi="Arial" w:cs="Arial"/>
          <w:sz w:val="20"/>
          <w:szCs w:val="20"/>
        </w:rPr>
        <w:t>as acciones legales de protección</w:t>
      </w:r>
      <w:r w:rsidR="000A56FD" w:rsidRPr="009B7E26">
        <w:rPr>
          <w:rFonts w:ascii="Arial" w:hAnsi="Arial" w:cs="Arial"/>
          <w:sz w:val="20"/>
          <w:szCs w:val="20"/>
        </w:rPr>
        <w:t xml:space="preserve"> de la marca SEIC</w:t>
      </w:r>
      <w:r w:rsidR="00EF084A" w:rsidRPr="009B7E26">
        <w:rPr>
          <w:rFonts w:ascii="Arial" w:hAnsi="Arial" w:cs="Arial"/>
          <w:sz w:val="20"/>
          <w:szCs w:val="20"/>
        </w:rPr>
        <w:t>,</w:t>
      </w:r>
      <w:r w:rsidR="000A56FD" w:rsidRPr="009B7E26">
        <w:rPr>
          <w:rFonts w:ascii="Arial" w:hAnsi="Arial" w:cs="Arial"/>
          <w:sz w:val="20"/>
          <w:szCs w:val="20"/>
        </w:rPr>
        <w:t xml:space="preserve"> s</w:t>
      </w:r>
      <w:r w:rsidR="0091036B" w:rsidRPr="009B7E26">
        <w:rPr>
          <w:rFonts w:ascii="Arial" w:hAnsi="Arial" w:cs="Arial"/>
          <w:sz w:val="20"/>
          <w:szCs w:val="20"/>
        </w:rPr>
        <w:t>erán tomadas por SEIC</w:t>
      </w:r>
      <w:r w:rsidR="000A56FD" w:rsidRPr="009B7E26">
        <w:rPr>
          <w:rFonts w:ascii="Arial" w:hAnsi="Arial" w:cs="Arial"/>
          <w:sz w:val="20"/>
          <w:szCs w:val="20"/>
        </w:rPr>
        <w:t xml:space="preserve"> mediante el ejercicio de las acciones legales de protección a los derechos de patente o registro, lo anterior, conforme a la Ley Federal de Protección a la Propiedad Intelectual.</w:t>
      </w:r>
    </w:p>
    <w:p w14:paraId="3D723EBA" w14:textId="77777777" w:rsidR="00D91794" w:rsidRPr="00B5146F" w:rsidRDefault="00D91794" w:rsidP="0032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56F6BC" w14:textId="62DD3598" w:rsidR="006B3274" w:rsidRDefault="00FC0190" w:rsidP="00CE69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91794">
        <w:rPr>
          <w:rFonts w:ascii="Arial" w:hAnsi="Arial" w:cs="Arial"/>
          <w:b/>
          <w:bCs/>
          <w:sz w:val="20"/>
          <w:szCs w:val="20"/>
        </w:rPr>
        <w:t>Reglas adicionales:</w:t>
      </w:r>
    </w:p>
    <w:p w14:paraId="5B5DE1C2" w14:textId="77777777" w:rsidR="00D91794" w:rsidRPr="00D91794" w:rsidRDefault="00D91794" w:rsidP="00CE69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4451A1" w14:textId="219B054F" w:rsidR="006B3274" w:rsidRDefault="006B3274" w:rsidP="00CE69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20E2E">
        <w:rPr>
          <w:rFonts w:ascii="Arial" w:hAnsi="Arial" w:cs="Arial"/>
          <w:sz w:val="20"/>
          <w:szCs w:val="20"/>
        </w:rPr>
        <w:t xml:space="preserve">La </w:t>
      </w:r>
      <w:r w:rsidR="00E953A7">
        <w:rPr>
          <w:rFonts w:ascii="Arial" w:hAnsi="Arial" w:cs="Arial"/>
          <w:sz w:val="20"/>
          <w:szCs w:val="20"/>
        </w:rPr>
        <w:t>m</w:t>
      </w:r>
      <w:r w:rsidRPr="00B20E2E">
        <w:rPr>
          <w:rFonts w:ascii="Arial" w:hAnsi="Arial" w:cs="Arial"/>
          <w:sz w:val="20"/>
          <w:szCs w:val="20"/>
        </w:rPr>
        <w:t xml:space="preserve">arca </w:t>
      </w:r>
      <w:r w:rsidR="00E953A7">
        <w:rPr>
          <w:rFonts w:ascii="Arial" w:hAnsi="Arial" w:cs="Arial"/>
          <w:sz w:val="20"/>
          <w:szCs w:val="20"/>
        </w:rPr>
        <w:t xml:space="preserve">SEIC </w:t>
      </w:r>
      <w:r w:rsidRPr="00B20E2E">
        <w:rPr>
          <w:rFonts w:ascii="Arial" w:hAnsi="Arial" w:cs="Arial"/>
          <w:sz w:val="20"/>
          <w:szCs w:val="20"/>
        </w:rPr>
        <w:t>es de uso obligatorio cuando la norma</w:t>
      </w:r>
      <w:r w:rsidR="00E953A7">
        <w:rPr>
          <w:rFonts w:ascii="Arial" w:hAnsi="Arial" w:cs="Arial"/>
          <w:sz w:val="20"/>
          <w:szCs w:val="20"/>
        </w:rPr>
        <w:t xml:space="preserve"> en la que el producto</w:t>
      </w:r>
      <w:r w:rsidR="002271C7">
        <w:rPr>
          <w:rFonts w:ascii="Arial" w:hAnsi="Arial" w:cs="Arial"/>
          <w:sz w:val="20"/>
          <w:szCs w:val="20"/>
        </w:rPr>
        <w:t xml:space="preserve"> fue certificado por SEIC, así </w:t>
      </w:r>
      <w:r w:rsidR="002271C7" w:rsidRPr="00B20E2E">
        <w:rPr>
          <w:rFonts w:ascii="Arial" w:hAnsi="Arial" w:cs="Arial"/>
          <w:sz w:val="20"/>
          <w:szCs w:val="20"/>
        </w:rPr>
        <w:t>lo</w:t>
      </w:r>
      <w:r w:rsidRPr="00B20E2E">
        <w:rPr>
          <w:rFonts w:ascii="Arial" w:hAnsi="Arial" w:cs="Arial"/>
          <w:sz w:val="20"/>
          <w:szCs w:val="20"/>
        </w:rPr>
        <w:t xml:space="preserve"> solicite y únicamente se </w:t>
      </w:r>
      <w:r w:rsidR="002271C7">
        <w:rPr>
          <w:rFonts w:ascii="Arial" w:hAnsi="Arial" w:cs="Arial"/>
          <w:sz w:val="20"/>
          <w:szCs w:val="20"/>
        </w:rPr>
        <w:t>debe utiliza</w:t>
      </w:r>
      <w:r w:rsidRPr="00B20E2E">
        <w:rPr>
          <w:rFonts w:ascii="Arial" w:hAnsi="Arial" w:cs="Arial"/>
          <w:sz w:val="20"/>
          <w:szCs w:val="20"/>
        </w:rPr>
        <w:t xml:space="preserve"> para fines publicitarios.</w:t>
      </w:r>
    </w:p>
    <w:p w14:paraId="0DFC6455" w14:textId="77777777" w:rsidR="006B3274" w:rsidRDefault="006B3274" w:rsidP="00CE69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6FEBE1" w14:textId="63E6F5C5" w:rsidR="002271C7" w:rsidRDefault="006B3274" w:rsidP="00CE69E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003EFE">
        <w:rPr>
          <w:rFonts w:ascii="Arial" w:hAnsi="Arial" w:cs="Arial"/>
          <w:color w:val="000000"/>
          <w:sz w:val="20"/>
          <w:szCs w:val="20"/>
          <w:lang w:val="es-ES"/>
        </w:rPr>
        <w:t>Sólo pu</w:t>
      </w:r>
      <w:r w:rsidR="002271C7">
        <w:rPr>
          <w:rFonts w:ascii="Arial" w:hAnsi="Arial" w:cs="Arial"/>
          <w:color w:val="000000"/>
          <w:sz w:val="20"/>
          <w:szCs w:val="20"/>
          <w:lang w:val="es-ES"/>
        </w:rPr>
        <w:t>eden hacer uso de la marca SEIC</w:t>
      </w:r>
      <w:r w:rsidRPr="00003EFE">
        <w:rPr>
          <w:rFonts w:ascii="Arial" w:hAnsi="Arial" w:cs="Arial"/>
          <w:color w:val="000000"/>
          <w:sz w:val="20"/>
          <w:szCs w:val="20"/>
          <w:lang w:val="es-ES"/>
        </w:rPr>
        <w:t xml:space="preserve"> los clientes que hayan o</w:t>
      </w:r>
      <w:r w:rsidR="002271C7">
        <w:rPr>
          <w:rFonts w:ascii="Arial" w:hAnsi="Arial" w:cs="Arial"/>
          <w:color w:val="000000"/>
          <w:sz w:val="20"/>
          <w:szCs w:val="20"/>
          <w:lang w:val="es-ES"/>
        </w:rPr>
        <w:t>btenido la autorización. Lo anterior,</w:t>
      </w:r>
      <w:r w:rsidRPr="00003EFE">
        <w:rPr>
          <w:rFonts w:ascii="Arial" w:hAnsi="Arial" w:cs="Arial"/>
          <w:color w:val="000000"/>
          <w:sz w:val="20"/>
          <w:szCs w:val="20"/>
          <w:lang w:val="es-ES"/>
        </w:rPr>
        <w:t xml:space="preserve"> me</w:t>
      </w:r>
      <w:r w:rsidR="002271C7">
        <w:rPr>
          <w:rFonts w:ascii="Arial" w:hAnsi="Arial" w:cs="Arial"/>
          <w:color w:val="000000"/>
          <w:sz w:val="20"/>
          <w:szCs w:val="20"/>
          <w:lang w:val="es-ES"/>
        </w:rPr>
        <w:t>diante algún</w:t>
      </w:r>
      <w:r w:rsidRPr="00003EFE">
        <w:rPr>
          <w:rFonts w:ascii="Arial" w:hAnsi="Arial" w:cs="Arial"/>
          <w:color w:val="000000"/>
          <w:sz w:val="20"/>
          <w:szCs w:val="20"/>
          <w:lang w:val="es-ES"/>
        </w:rPr>
        <w:t xml:space="preserve"> certificado de conformidad vigente, emitido </w:t>
      </w:r>
      <w:r w:rsidR="002271C7">
        <w:rPr>
          <w:rFonts w:ascii="Arial" w:hAnsi="Arial" w:cs="Arial"/>
          <w:color w:val="000000"/>
          <w:sz w:val="20"/>
          <w:szCs w:val="20"/>
          <w:lang w:val="es-ES"/>
        </w:rPr>
        <w:t>por SEIC de conformidad con</w:t>
      </w:r>
      <w:r w:rsidRPr="00003EFE">
        <w:rPr>
          <w:rFonts w:ascii="Arial" w:hAnsi="Arial" w:cs="Arial"/>
          <w:color w:val="000000"/>
          <w:sz w:val="20"/>
          <w:szCs w:val="20"/>
          <w:lang w:val="es-ES"/>
        </w:rPr>
        <w:t xml:space="preserve"> una</w:t>
      </w:r>
      <w:r w:rsidR="002271C7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2271C7" w:rsidRPr="00003EFE">
        <w:rPr>
          <w:rFonts w:ascii="Arial" w:hAnsi="Arial" w:cs="Arial"/>
          <w:color w:val="000000"/>
          <w:sz w:val="20"/>
          <w:szCs w:val="20"/>
          <w:lang w:val="es-ES"/>
        </w:rPr>
        <w:t>NOM</w:t>
      </w:r>
      <w:r w:rsidR="002271C7">
        <w:rPr>
          <w:rFonts w:ascii="Arial" w:hAnsi="Arial" w:cs="Arial"/>
          <w:color w:val="000000"/>
          <w:sz w:val="20"/>
          <w:szCs w:val="20"/>
          <w:lang w:val="es-ES"/>
        </w:rPr>
        <w:t>,</w:t>
      </w:r>
      <w:r w:rsidRPr="00003EFE">
        <w:rPr>
          <w:rFonts w:ascii="Arial" w:hAnsi="Arial" w:cs="Arial"/>
          <w:color w:val="000000"/>
          <w:sz w:val="20"/>
          <w:szCs w:val="20"/>
          <w:lang w:val="es-ES"/>
        </w:rPr>
        <w:t xml:space="preserve"> NMX</w:t>
      </w:r>
      <w:r w:rsidR="002271C7">
        <w:rPr>
          <w:rFonts w:ascii="Arial" w:hAnsi="Arial" w:cs="Arial"/>
          <w:color w:val="000000"/>
          <w:sz w:val="20"/>
          <w:szCs w:val="20"/>
          <w:lang w:val="es-ES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es-ES"/>
        </w:rPr>
        <w:t>STD</w:t>
      </w:r>
      <w:r w:rsidR="00572492">
        <w:rPr>
          <w:rFonts w:ascii="Arial" w:hAnsi="Arial" w:cs="Arial"/>
          <w:color w:val="000000"/>
          <w:sz w:val="20"/>
          <w:szCs w:val="20"/>
          <w:lang w:val="es-ES"/>
        </w:rPr>
        <w:t>, NI</w:t>
      </w:r>
      <w:r w:rsidR="002271C7">
        <w:rPr>
          <w:rFonts w:ascii="Arial" w:hAnsi="Arial" w:cs="Arial"/>
          <w:color w:val="000000"/>
          <w:sz w:val="20"/>
          <w:szCs w:val="20"/>
          <w:lang w:val="es-ES"/>
        </w:rPr>
        <w:t xml:space="preserve"> o algún documento normativo en los que SEIC preste sus servicios </w:t>
      </w:r>
      <w:r w:rsidRPr="00003EFE">
        <w:rPr>
          <w:rFonts w:ascii="Arial" w:hAnsi="Arial" w:cs="Arial"/>
          <w:color w:val="000000"/>
          <w:sz w:val="20"/>
          <w:szCs w:val="20"/>
          <w:lang w:val="es-ES"/>
        </w:rPr>
        <w:t>y hasta que éste les haya sido otorg</w:t>
      </w:r>
      <w:r w:rsidR="002271C7">
        <w:rPr>
          <w:rFonts w:ascii="Arial" w:hAnsi="Arial" w:cs="Arial"/>
          <w:color w:val="000000"/>
          <w:sz w:val="20"/>
          <w:szCs w:val="20"/>
          <w:lang w:val="es-ES"/>
        </w:rPr>
        <w:t xml:space="preserve">ado. </w:t>
      </w:r>
    </w:p>
    <w:p w14:paraId="68B033E6" w14:textId="77777777" w:rsidR="002271C7" w:rsidRDefault="002271C7" w:rsidP="00CE69E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26A1D85D" w14:textId="73B9E1D4" w:rsidR="006B3274" w:rsidRPr="00003EFE" w:rsidRDefault="002271C7" w:rsidP="00CE69E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Dicha autorización es válida únicamente para los productos certificados por SEIC, pudiendo utilizar la marca de SEIC en empaque, embalaje, instructivos y demás documento</w:t>
      </w:r>
      <w:r w:rsidR="00D459DF">
        <w:rPr>
          <w:rFonts w:ascii="Arial" w:hAnsi="Arial" w:cs="Arial"/>
          <w:color w:val="000000"/>
          <w:sz w:val="20"/>
          <w:szCs w:val="20"/>
          <w:lang w:val="es-ES"/>
        </w:rPr>
        <w:t>s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correspondientes a los productos certificados, </w:t>
      </w:r>
      <w:r w:rsidR="00A871F7">
        <w:rPr>
          <w:rFonts w:ascii="Arial" w:hAnsi="Arial" w:cs="Arial"/>
          <w:color w:val="000000"/>
          <w:sz w:val="20"/>
          <w:szCs w:val="20"/>
          <w:lang w:val="es-ES"/>
        </w:rPr>
        <w:t xml:space="preserve">asimismo, 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el </w:t>
      </w:r>
      <w:r w:rsidR="00477986">
        <w:rPr>
          <w:rFonts w:ascii="Arial" w:hAnsi="Arial" w:cs="Arial"/>
          <w:sz w:val="20"/>
          <w:szCs w:val="20"/>
        </w:rPr>
        <w:t>Titular</w:t>
      </w:r>
      <w:r w:rsidR="00477986" w:rsidRPr="00B20E2E">
        <w:rPr>
          <w:rFonts w:ascii="Arial" w:hAnsi="Arial" w:cs="Arial"/>
          <w:sz w:val="20"/>
          <w:szCs w:val="20"/>
        </w:rPr>
        <w:t xml:space="preserve"> del </w:t>
      </w:r>
      <w:r w:rsidR="00477986">
        <w:rPr>
          <w:rFonts w:ascii="Arial" w:hAnsi="Arial" w:cs="Arial"/>
          <w:sz w:val="20"/>
          <w:szCs w:val="20"/>
        </w:rPr>
        <w:t>Certificado</w:t>
      </w:r>
      <w:r w:rsidR="00477986" w:rsidRPr="00B20E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s-ES"/>
        </w:rPr>
        <w:t>es responsable de no utilizar la marca SEIC de manera engañosa de tal forma que pueda parecer que otros productos no certificados pareciera que si lo están.</w:t>
      </w:r>
      <w:r w:rsidR="006B3274" w:rsidRPr="00003EFE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</w:p>
    <w:p w14:paraId="29F62634" w14:textId="3E15B3B1" w:rsidR="006B3274" w:rsidRPr="00C767DA" w:rsidRDefault="006B3274" w:rsidP="006B3274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1C9E8C2D" w14:textId="3B75D91A" w:rsidR="00A871F7" w:rsidRDefault="00A871F7" w:rsidP="002443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ostentar la m</w:t>
      </w:r>
      <w:r w:rsidR="006B3274" w:rsidRPr="07DBA099">
        <w:rPr>
          <w:rFonts w:ascii="Arial" w:hAnsi="Arial" w:cs="Arial"/>
          <w:sz w:val="20"/>
          <w:szCs w:val="20"/>
        </w:rPr>
        <w:t>arca</w:t>
      </w:r>
      <w:r>
        <w:rPr>
          <w:rFonts w:ascii="Arial" w:hAnsi="Arial" w:cs="Arial"/>
          <w:sz w:val="20"/>
          <w:szCs w:val="20"/>
        </w:rPr>
        <w:t xml:space="preserve"> SEIC de conformidad con el presente reglamento es suficiente con que el Representante legal o persona física (</w:t>
      </w:r>
      <w:r w:rsidR="00477986">
        <w:rPr>
          <w:rFonts w:ascii="Arial" w:hAnsi="Arial" w:cs="Arial"/>
          <w:sz w:val="20"/>
          <w:szCs w:val="20"/>
        </w:rPr>
        <w:t>Titular</w:t>
      </w:r>
      <w:r w:rsidR="00477986" w:rsidRPr="00B20E2E">
        <w:rPr>
          <w:rFonts w:ascii="Arial" w:hAnsi="Arial" w:cs="Arial"/>
          <w:sz w:val="20"/>
          <w:szCs w:val="20"/>
        </w:rPr>
        <w:t xml:space="preserve"> del </w:t>
      </w:r>
      <w:r w:rsidR="00477986">
        <w:rPr>
          <w:rFonts w:ascii="Arial" w:hAnsi="Arial" w:cs="Arial"/>
          <w:sz w:val="20"/>
          <w:szCs w:val="20"/>
        </w:rPr>
        <w:t>Certificado</w:t>
      </w:r>
      <w:r>
        <w:rPr>
          <w:rFonts w:ascii="Arial" w:hAnsi="Arial" w:cs="Arial"/>
          <w:sz w:val="20"/>
          <w:szCs w:val="20"/>
        </w:rPr>
        <w:t>) firme,</w:t>
      </w:r>
      <w:r w:rsidR="006B3274" w:rsidRPr="07DBA099">
        <w:rPr>
          <w:rFonts w:ascii="Arial" w:hAnsi="Arial" w:cs="Arial"/>
          <w:sz w:val="20"/>
          <w:szCs w:val="20"/>
        </w:rPr>
        <w:t xml:space="preserve"> por única vez</w:t>
      </w:r>
      <w:r>
        <w:rPr>
          <w:rFonts w:ascii="Arial" w:hAnsi="Arial" w:cs="Arial"/>
          <w:sz w:val="20"/>
          <w:szCs w:val="20"/>
        </w:rPr>
        <w:t>,</w:t>
      </w:r>
      <w:r w:rsidR="006B3274" w:rsidRPr="07DBA099">
        <w:rPr>
          <w:rFonts w:ascii="Arial" w:hAnsi="Arial" w:cs="Arial"/>
          <w:sz w:val="20"/>
          <w:szCs w:val="20"/>
        </w:rPr>
        <w:t xml:space="preserve"> el presente Reglamento</w:t>
      </w:r>
      <w:r>
        <w:rPr>
          <w:rFonts w:ascii="Arial" w:hAnsi="Arial" w:cs="Arial"/>
          <w:sz w:val="20"/>
          <w:szCs w:val="20"/>
        </w:rPr>
        <w:t xml:space="preserve"> y entregarlo a la Dirección de Operaciones de SEIC</w:t>
      </w:r>
      <w:r w:rsidR="00990C6A">
        <w:rPr>
          <w:rFonts w:ascii="Arial" w:hAnsi="Arial" w:cs="Arial"/>
          <w:sz w:val="20"/>
          <w:szCs w:val="20"/>
        </w:rPr>
        <w:t xml:space="preserve"> y debe utilizarse conforme al diagrama de trazo indicado en el anexo A.</w:t>
      </w:r>
    </w:p>
    <w:p w14:paraId="1F2EB987" w14:textId="77777777" w:rsidR="002A21DB" w:rsidRDefault="002A21DB" w:rsidP="002443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217674" w14:textId="7EA727C3" w:rsidR="00CD7A98" w:rsidRDefault="00CD7A98" w:rsidP="002443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06D983" w14:textId="24DBA82B" w:rsidR="006B3274" w:rsidRPr="00EA3D6B" w:rsidRDefault="007E21DD" w:rsidP="0032363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EA3D6B">
        <w:rPr>
          <w:rFonts w:ascii="Arial" w:hAnsi="Arial" w:cs="Arial"/>
          <w:b/>
          <w:bCs/>
          <w:sz w:val="20"/>
          <w:szCs w:val="20"/>
        </w:rPr>
        <w:t>rtículo Quinto:</w:t>
      </w:r>
      <w:r w:rsidR="00EA3D6B" w:rsidRPr="00EA3D6B">
        <w:rPr>
          <w:rFonts w:ascii="Arial" w:hAnsi="Arial" w:cs="Arial"/>
          <w:b/>
          <w:bCs/>
          <w:sz w:val="20"/>
          <w:szCs w:val="20"/>
        </w:rPr>
        <w:t xml:space="preserve"> </w:t>
      </w:r>
      <w:r w:rsidR="006B3274" w:rsidRPr="00EA3D6B">
        <w:rPr>
          <w:rFonts w:ascii="Arial" w:hAnsi="Arial" w:cs="Arial"/>
          <w:b/>
          <w:bCs/>
          <w:sz w:val="20"/>
          <w:szCs w:val="20"/>
        </w:rPr>
        <w:t>U</w:t>
      </w:r>
      <w:r w:rsidR="00A871F7" w:rsidRPr="00EA3D6B">
        <w:rPr>
          <w:rFonts w:ascii="Arial" w:hAnsi="Arial" w:cs="Arial"/>
          <w:b/>
          <w:bCs/>
          <w:sz w:val="20"/>
          <w:szCs w:val="20"/>
        </w:rPr>
        <w:t>so incorrecto de la marca SEIC</w:t>
      </w:r>
      <w:r w:rsidR="0053077F">
        <w:rPr>
          <w:rFonts w:ascii="Arial" w:hAnsi="Arial" w:cs="Arial"/>
          <w:b/>
          <w:bCs/>
          <w:sz w:val="20"/>
          <w:szCs w:val="20"/>
        </w:rPr>
        <w:t>.</w:t>
      </w:r>
    </w:p>
    <w:p w14:paraId="00D35946" w14:textId="77777777" w:rsidR="006B3274" w:rsidRDefault="006B3274" w:rsidP="002443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148E72" w14:textId="12B028E0" w:rsidR="006B3274" w:rsidRPr="00B20E2E" w:rsidRDefault="006B3274" w:rsidP="002443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20E2E">
        <w:rPr>
          <w:rFonts w:ascii="Arial" w:hAnsi="Arial" w:cs="Arial"/>
          <w:sz w:val="20"/>
          <w:szCs w:val="20"/>
        </w:rPr>
        <w:t xml:space="preserve">Se considera uso incorrecto de la </w:t>
      </w:r>
      <w:r w:rsidR="00A871F7">
        <w:rPr>
          <w:rFonts w:ascii="Arial" w:hAnsi="Arial" w:cs="Arial"/>
          <w:sz w:val="20"/>
          <w:szCs w:val="20"/>
        </w:rPr>
        <w:t>m</w:t>
      </w:r>
      <w:r w:rsidRPr="00B20E2E">
        <w:rPr>
          <w:rFonts w:ascii="Arial" w:hAnsi="Arial" w:cs="Arial"/>
          <w:sz w:val="20"/>
          <w:szCs w:val="20"/>
        </w:rPr>
        <w:t>arca</w:t>
      </w:r>
      <w:r w:rsidR="00A871F7">
        <w:rPr>
          <w:rFonts w:ascii="Arial" w:hAnsi="Arial" w:cs="Arial"/>
          <w:sz w:val="20"/>
          <w:szCs w:val="20"/>
        </w:rPr>
        <w:t xml:space="preserve"> SEIC</w:t>
      </w:r>
      <w:r w:rsidR="00660C0F">
        <w:rPr>
          <w:rFonts w:ascii="Arial" w:hAnsi="Arial" w:cs="Arial"/>
          <w:sz w:val="20"/>
          <w:szCs w:val="20"/>
        </w:rPr>
        <w:t>, cuando se utilice</w:t>
      </w:r>
      <w:r w:rsidRPr="00B20E2E">
        <w:rPr>
          <w:rFonts w:ascii="Arial" w:hAnsi="Arial" w:cs="Arial"/>
          <w:sz w:val="20"/>
          <w:szCs w:val="20"/>
        </w:rPr>
        <w:t>:</w:t>
      </w:r>
    </w:p>
    <w:p w14:paraId="7AA99835" w14:textId="1CB752CC" w:rsidR="006B3274" w:rsidRPr="00AA3AAE" w:rsidRDefault="00660C0F" w:rsidP="00244389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A871F7">
        <w:rPr>
          <w:rFonts w:ascii="Arial" w:hAnsi="Arial" w:cs="Arial"/>
          <w:sz w:val="20"/>
          <w:szCs w:val="20"/>
        </w:rPr>
        <w:t>n productos</w:t>
      </w:r>
      <w:r w:rsidR="00A871F7" w:rsidRPr="00AA3AAE">
        <w:rPr>
          <w:rFonts w:ascii="Arial" w:hAnsi="Arial" w:cs="Arial"/>
          <w:sz w:val="20"/>
          <w:szCs w:val="20"/>
        </w:rPr>
        <w:t xml:space="preserve"> </w:t>
      </w:r>
      <w:r w:rsidR="00A871F7">
        <w:rPr>
          <w:rFonts w:ascii="Arial" w:hAnsi="Arial" w:cs="Arial"/>
          <w:sz w:val="20"/>
          <w:szCs w:val="20"/>
        </w:rPr>
        <w:t>para los cuales su solicitud de certificación esté aún en</w:t>
      </w:r>
      <w:r w:rsidR="006B3274" w:rsidRPr="00AA3AAE">
        <w:rPr>
          <w:rFonts w:ascii="Arial" w:hAnsi="Arial" w:cs="Arial"/>
          <w:sz w:val="20"/>
          <w:szCs w:val="20"/>
        </w:rPr>
        <w:t xml:space="preserve"> trámite </w:t>
      </w:r>
      <w:r w:rsidR="00A871F7">
        <w:rPr>
          <w:rFonts w:ascii="Arial" w:hAnsi="Arial" w:cs="Arial"/>
          <w:sz w:val="20"/>
          <w:szCs w:val="20"/>
        </w:rPr>
        <w:t xml:space="preserve">(sin haber obtenido el certificado de conformidad correspondiente) </w:t>
      </w:r>
      <w:r w:rsidR="006B3274" w:rsidRPr="00AA3AAE">
        <w:rPr>
          <w:rFonts w:ascii="Arial" w:hAnsi="Arial" w:cs="Arial"/>
          <w:sz w:val="20"/>
          <w:szCs w:val="20"/>
        </w:rPr>
        <w:t xml:space="preserve">y se esté utilizando la </w:t>
      </w:r>
      <w:r w:rsidR="00A871F7">
        <w:rPr>
          <w:rFonts w:ascii="Arial" w:hAnsi="Arial" w:cs="Arial"/>
          <w:sz w:val="20"/>
          <w:szCs w:val="20"/>
        </w:rPr>
        <w:t>m</w:t>
      </w:r>
      <w:r w:rsidR="006B3274" w:rsidRPr="00AA3AAE">
        <w:rPr>
          <w:rFonts w:ascii="Arial" w:hAnsi="Arial" w:cs="Arial"/>
          <w:sz w:val="20"/>
          <w:szCs w:val="20"/>
        </w:rPr>
        <w:t>arca en ese producto.</w:t>
      </w:r>
    </w:p>
    <w:p w14:paraId="57412B07" w14:textId="5D3B5136" w:rsidR="006B3274" w:rsidRPr="00AA3AAE" w:rsidRDefault="00660C0F" w:rsidP="00244389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A871F7">
        <w:rPr>
          <w:rFonts w:ascii="Arial" w:hAnsi="Arial" w:cs="Arial"/>
          <w:sz w:val="20"/>
          <w:szCs w:val="20"/>
        </w:rPr>
        <w:t>n productos</w:t>
      </w:r>
      <w:r w:rsidR="006B3274" w:rsidRPr="00AA3AAE">
        <w:rPr>
          <w:rFonts w:ascii="Arial" w:hAnsi="Arial" w:cs="Arial"/>
          <w:sz w:val="20"/>
          <w:szCs w:val="20"/>
        </w:rPr>
        <w:t xml:space="preserve"> con certificación </w:t>
      </w:r>
      <w:r w:rsidR="00A871F7">
        <w:rPr>
          <w:rFonts w:ascii="Arial" w:hAnsi="Arial" w:cs="Arial"/>
          <w:sz w:val="20"/>
          <w:szCs w:val="20"/>
        </w:rPr>
        <w:t xml:space="preserve">no </w:t>
      </w:r>
      <w:r w:rsidR="006B3274" w:rsidRPr="00AA3AAE">
        <w:rPr>
          <w:rFonts w:ascii="Arial" w:hAnsi="Arial" w:cs="Arial"/>
          <w:sz w:val="20"/>
          <w:szCs w:val="20"/>
        </w:rPr>
        <w:t>vigente, ya sea por motivo de suspensión, cancelación o finalización de la certificación o que nunca la ha</w:t>
      </w:r>
      <w:r w:rsidR="006B3274">
        <w:rPr>
          <w:rFonts w:ascii="Arial" w:hAnsi="Arial" w:cs="Arial"/>
          <w:sz w:val="20"/>
          <w:szCs w:val="20"/>
        </w:rPr>
        <w:t>ya</w:t>
      </w:r>
      <w:r w:rsidR="006B3274" w:rsidRPr="00AA3AAE">
        <w:rPr>
          <w:rFonts w:ascii="Arial" w:hAnsi="Arial" w:cs="Arial"/>
          <w:sz w:val="20"/>
          <w:szCs w:val="20"/>
        </w:rPr>
        <w:t>n tenido.</w:t>
      </w:r>
    </w:p>
    <w:p w14:paraId="7A1C9C75" w14:textId="717E2593" w:rsidR="006B3274" w:rsidRPr="00AA3AAE" w:rsidRDefault="00660C0F" w:rsidP="00244389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B3274" w:rsidRPr="00AA3AAE">
        <w:rPr>
          <w:rFonts w:ascii="Arial" w:hAnsi="Arial" w:cs="Arial"/>
          <w:sz w:val="20"/>
          <w:szCs w:val="20"/>
        </w:rPr>
        <w:t xml:space="preserve">n medios de comunicación, folletos o catálogos de productos, en los cuales sólo algunos tienen concedida la </w:t>
      </w:r>
      <w:r>
        <w:rPr>
          <w:rFonts w:ascii="Arial" w:hAnsi="Arial" w:cs="Arial"/>
          <w:sz w:val="20"/>
          <w:szCs w:val="20"/>
        </w:rPr>
        <w:t>m</w:t>
      </w:r>
      <w:r w:rsidR="006B3274">
        <w:rPr>
          <w:rFonts w:ascii="Arial" w:hAnsi="Arial" w:cs="Arial"/>
          <w:sz w:val="20"/>
          <w:szCs w:val="20"/>
        </w:rPr>
        <w:t>arca</w:t>
      </w:r>
      <w:r>
        <w:rPr>
          <w:rFonts w:ascii="Arial" w:hAnsi="Arial" w:cs="Arial"/>
          <w:sz w:val="20"/>
          <w:szCs w:val="20"/>
        </w:rPr>
        <w:t xml:space="preserve"> SEIC</w:t>
      </w:r>
      <w:r w:rsidR="006B3274" w:rsidRPr="00AA3AAE">
        <w:rPr>
          <w:rFonts w:ascii="Arial" w:hAnsi="Arial" w:cs="Arial"/>
          <w:sz w:val="20"/>
          <w:szCs w:val="20"/>
        </w:rPr>
        <w:t xml:space="preserve"> y se induzca a creer que tienen concedida la </w:t>
      </w:r>
      <w:r>
        <w:rPr>
          <w:rFonts w:ascii="Arial" w:hAnsi="Arial" w:cs="Arial"/>
          <w:sz w:val="20"/>
          <w:szCs w:val="20"/>
        </w:rPr>
        <w:t>m</w:t>
      </w:r>
      <w:r w:rsidR="006B3274">
        <w:rPr>
          <w:rFonts w:ascii="Arial" w:hAnsi="Arial" w:cs="Arial"/>
          <w:sz w:val="20"/>
          <w:szCs w:val="20"/>
        </w:rPr>
        <w:t>arca</w:t>
      </w:r>
      <w:r w:rsidR="006B3274" w:rsidRPr="00AA3AAE">
        <w:rPr>
          <w:rFonts w:ascii="Arial" w:hAnsi="Arial" w:cs="Arial"/>
          <w:sz w:val="20"/>
          <w:szCs w:val="20"/>
        </w:rPr>
        <w:t xml:space="preserve"> </w:t>
      </w:r>
      <w:r w:rsidR="006B3274">
        <w:rPr>
          <w:rFonts w:ascii="Arial" w:hAnsi="Arial" w:cs="Arial"/>
          <w:sz w:val="20"/>
          <w:szCs w:val="20"/>
        </w:rPr>
        <w:t xml:space="preserve">aquellos </w:t>
      </w:r>
      <w:r w:rsidR="006B3274" w:rsidRPr="00AA3AAE">
        <w:rPr>
          <w:rFonts w:ascii="Arial" w:hAnsi="Arial" w:cs="Arial"/>
          <w:sz w:val="20"/>
          <w:szCs w:val="20"/>
        </w:rPr>
        <w:t>productos que no la tienen.</w:t>
      </w:r>
    </w:p>
    <w:p w14:paraId="36AB2A71" w14:textId="262D7E62" w:rsidR="006B3274" w:rsidRPr="00AA3AAE" w:rsidRDefault="00280D53" w:rsidP="00244389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Alterada o modificada, no apegándose al diagrama de trazo indicado en este reglamento</w:t>
      </w:r>
      <w:r w:rsidR="006B3274" w:rsidRPr="07DBA099">
        <w:rPr>
          <w:rFonts w:ascii="Arial" w:hAnsi="Arial" w:cs="Arial"/>
          <w:sz w:val="20"/>
          <w:szCs w:val="20"/>
        </w:rPr>
        <w:t>.</w:t>
      </w:r>
    </w:p>
    <w:p w14:paraId="56B755C6" w14:textId="77777777" w:rsidR="00280D53" w:rsidRDefault="00280D53" w:rsidP="006B3274">
      <w:pPr>
        <w:tabs>
          <w:tab w:val="left" w:pos="1134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08CA4B6" w14:textId="77DC4D2B" w:rsidR="006B3274" w:rsidRPr="00EA3D6B" w:rsidRDefault="00EA3D6B" w:rsidP="0032363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Artículo Sexto:</w:t>
      </w:r>
      <w:r w:rsidRPr="00EA3D6B">
        <w:rPr>
          <w:rFonts w:ascii="Arial" w:hAnsi="Arial" w:cs="Arial"/>
          <w:b/>
          <w:bCs/>
          <w:sz w:val="20"/>
          <w:szCs w:val="20"/>
        </w:rPr>
        <w:t xml:space="preserve"> </w:t>
      </w:r>
      <w:r w:rsidR="006B3274" w:rsidRPr="00EA3D6B">
        <w:rPr>
          <w:rFonts w:ascii="Arial" w:hAnsi="Arial" w:cs="Arial"/>
          <w:b/>
          <w:bCs/>
          <w:sz w:val="20"/>
          <w:szCs w:val="20"/>
        </w:rPr>
        <w:t>C</w:t>
      </w:r>
      <w:r w:rsidR="00280D53" w:rsidRPr="00EA3D6B">
        <w:rPr>
          <w:rFonts w:ascii="Arial" w:hAnsi="Arial" w:cs="Arial"/>
          <w:b/>
          <w:bCs/>
          <w:sz w:val="20"/>
          <w:szCs w:val="20"/>
        </w:rPr>
        <w:t>ese del uso de marca SEIC</w:t>
      </w:r>
      <w:r w:rsidR="0053077F">
        <w:rPr>
          <w:rFonts w:ascii="Arial" w:hAnsi="Arial" w:cs="Arial"/>
          <w:b/>
          <w:bCs/>
          <w:sz w:val="20"/>
          <w:szCs w:val="20"/>
        </w:rPr>
        <w:t>.</w:t>
      </w:r>
    </w:p>
    <w:p w14:paraId="2E979324" w14:textId="77777777" w:rsidR="006B3274" w:rsidRPr="00553A75" w:rsidRDefault="006B3274" w:rsidP="006B3274">
      <w:pPr>
        <w:tabs>
          <w:tab w:val="left" w:pos="1134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7F48853" w14:textId="548EC138" w:rsidR="006B3274" w:rsidRPr="00B20E2E" w:rsidRDefault="006B3274" w:rsidP="006B32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20E2E">
        <w:rPr>
          <w:rFonts w:ascii="Arial" w:hAnsi="Arial" w:cs="Arial"/>
          <w:sz w:val="20"/>
          <w:szCs w:val="20"/>
        </w:rPr>
        <w:t xml:space="preserve">La validez del uso de </w:t>
      </w:r>
      <w:r w:rsidR="00280D53">
        <w:rPr>
          <w:rFonts w:ascii="Arial" w:hAnsi="Arial" w:cs="Arial"/>
          <w:sz w:val="20"/>
          <w:szCs w:val="20"/>
        </w:rPr>
        <w:t>la m</w:t>
      </w:r>
      <w:r>
        <w:rPr>
          <w:rFonts w:ascii="Arial" w:hAnsi="Arial" w:cs="Arial"/>
          <w:sz w:val="20"/>
          <w:szCs w:val="20"/>
        </w:rPr>
        <w:t>arca</w:t>
      </w:r>
      <w:r w:rsidR="00280D53">
        <w:rPr>
          <w:rFonts w:ascii="Arial" w:hAnsi="Arial" w:cs="Arial"/>
          <w:sz w:val="20"/>
          <w:szCs w:val="20"/>
        </w:rPr>
        <w:t xml:space="preserve"> SEIC</w:t>
      </w:r>
      <w:r w:rsidRPr="00B20E2E">
        <w:rPr>
          <w:rFonts w:ascii="Arial" w:hAnsi="Arial" w:cs="Arial"/>
          <w:sz w:val="20"/>
          <w:szCs w:val="20"/>
        </w:rPr>
        <w:t xml:space="preserve"> cesa automáticamente cuando se presenta cualquiera de las siguientes situaciones:</w:t>
      </w:r>
    </w:p>
    <w:p w14:paraId="4B1E98A1" w14:textId="72048768" w:rsidR="006B3274" w:rsidRPr="00553A75" w:rsidRDefault="006B3274" w:rsidP="00244389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53A75">
        <w:rPr>
          <w:rFonts w:ascii="Arial" w:hAnsi="Arial" w:cs="Arial"/>
          <w:sz w:val="20"/>
          <w:szCs w:val="20"/>
        </w:rPr>
        <w:t>Cuando la norma o normas en las que se basa la certificación de producto dejen de ser aplicables</w:t>
      </w:r>
      <w:r w:rsidR="00280D53">
        <w:rPr>
          <w:rFonts w:ascii="Arial" w:hAnsi="Arial" w:cs="Arial"/>
          <w:sz w:val="20"/>
          <w:szCs w:val="20"/>
        </w:rPr>
        <w:t>,</w:t>
      </w:r>
    </w:p>
    <w:p w14:paraId="6FD22AB8" w14:textId="3AA74BC9" w:rsidR="006B3274" w:rsidRPr="00553A75" w:rsidRDefault="006B3274" w:rsidP="00244389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53A75">
        <w:rPr>
          <w:rFonts w:ascii="Arial" w:hAnsi="Arial" w:cs="Arial"/>
          <w:sz w:val="20"/>
          <w:szCs w:val="20"/>
        </w:rPr>
        <w:t xml:space="preserve">Cuando se considere un uso incorrecto de la </w:t>
      </w:r>
      <w:r>
        <w:rPr>
          <w:rFonts w:ascii="Arial" w:hAnsi="Arial" w:cs="Arial"/>
          <w:sz w:val="20"/>
          <w:szCs w:val="20"/>
        </w:rPr>
        <w:t>Marca</w:t>
      </w:r>
      <w:r w:rsidR="00280D53">
        <w:rPr>
          <w:rFonts w:ascii="Arial" w:hAnsi="Arial" w:cs="Arial"/>
          <w:sz w:val="20"/>
          <w:szCs w:val="20"/>
        </w:rPr>
        <w:t>, de acuerdo con lo indicado en este reglamento,</w:t>
      </w:r>
    </w:p>
    <w:p w14:paraId="6CBDCF46" w14:textId="36A89355" w:rsidR="006B3274" w:rsidRPr="00553A75" w:rsidRDefault="00280D53" w:rsidP="00244389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53A75">
        <w:rPr>
          <w:rFonts w:ascii="Arial" w:hAnsi="Arial" w:cs="Arial"/>
          <w:sz w:val="20"/>
          <w:szCs w:val="20"/>
        </w:rPr>
        <w:t xml:space="preserve">Cuando el </w:t>
      </w:r>
      <w:r>
        <w:rPr>
          <w:rFonts w:ascii="Arial" w:hAnsi="Arial" w:cs="Arial"/>
          <w:sz w:val="20"/>
          <w:szCs w:val="20"/>
        </w:rPr>
        <w:t>Certificado</w:t>
      </w:r>
      <w:r w:rsidRPr="00553A75">
        <w:rPr>
          <w:rFonts w:ascii="Arial" w:hAnsi="Arial" w:cs="Arial"/>
          <w:sz w:val="20"/>
          <w:szCs w:val="20"/>
        </w:rPr>
        <w:t xml:space="preserve"> sea cancelado </w:t>
      </w:r>
      <w:r>
        <w:rPr>
          <w:rFonts w:ascii="Arial" w:hAnsi="Arial" w:cs="Arial"/>
          <w:sz w:val="20"/>
          <w:szCs w:val="20"/>
        </w:rPr>
        <w:t>a petición de</w:t>
      </w:r>
      <w:r w:rsidR="006B3274" w:rsidRPr="00553A75">
        <w:rPr>
          <w:rFonts w:ascii="Arial" w:hAnsi="Arial" w:cs="Arial"/>
          <w:sz w:val="20"/>
          <w:szCs w:val="20"/>
        </w:rPr>
        <w:t xml:space="preserve"> parte del </w:t>
      </w:r>
      <w:r w:rsidR="006B3274">
        <w:rPr>
          <w:rFonts w:ascii="Arial" w:hAnsi="Arial" w:cs="Arial"/>
          <w:sz w:val="20"/>
          <w:szCs w:val="20"/>
        </w:rPr>
        <w:t>Titular</w:t>
      </w:r>
      <w:r>
        <w:rPr>
          <w:rFonts w:ascii="Arial" w:hAnsi="Arial" w:cs="Arial"/>
          <w:sz w:val="20"/>
          <w:szCs w:val="20"/>
        </w:rPr>
        <w:t xml:space="preserve"> del Certificado,</w:t>
      </w:r>
    </w:p>
    <w:p w14:paraId="48C5A924" w14:textId="323F10FF" w:rsidR="006B3274" w:rsidRPr="00553A75" w:rsidRDefault="006B3274" w:rsidP="00244389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53A75">
        <w:rPr>
          <w:rFonts w:ascii="Arial" w:hAnsi="Arial" w:cs="Arial"/>
          <w:sz w:val="20"/>
          <w:szCs w:val="20"/>
        </w:rPr>
        <w:t xml:space="preserve">Cuando el </w:t>
      </w:r>
      <w:r>
        <w:rPr>
          <w:rFonts w:ascii="Arial" w:hAnsi="Arial" w:cs="Arial"/>
          <w:sz w:val="20"/>
          <w:szCs w:val="20"/>
        </w:rPr>
        <w:t>Certificado</w:t>
      </w:r>
      <w:r w:rsidRPr="00553A75">
        <w:rPr>
          <w:rFonts w:ascii="Arial" w:hAnsi="Arial" w:cs="Arial"/>
          <w:sz w:val="20"/>
          <w:szCs w:val="20"/>
        </w:rPr>
        <w:t xml:space="preserve"> sea cancelado por incumplimiento o desviaciones</w:t>
      </w:r>
      <w:r>
        <w:rPr>
          <w:rFonts w:ascii="Arial" w:hAnsi="Arial" w:cs="Arial"/>
          <w:sz w:val="20"/>
          <w:szCs w:val="20"/>
        </w:rPr>
        <w:t xml:space="preserve"> de los productos certificados</w:t>
      </w:r>
      <w:r w:rsidR="00280D53">
        <w:rPr>
          <w:rFonts w:ascii="Arial" w:hAnsi="Arial" w:cs="Arial"/>
          <w:sz w:val="20"/>
          <w:szCs w:val="20"/>
        </w:rPr>
        <w:t>, o</w:t>
      </w:r>
    </w:p>
    <w:p w14:paraId="61F69587" w14:textId="7C03088E" w:rsidR="006B3274" w:rsidRPr="00553A75" w:rsidRDefault="00280D53" w:rsidP="00244389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Haya m</w:t>
      </w:r>
      <w:r w:rsidR="006B3274" w:rsidRPr="07DBA099">
        <w:rPr>
          <w:rFonts w:ascii="Arial" w:hAnsi="Arial" w:cs="Arial"/>
          <w:sz w:val="20"/>
          <w:szCs w:val="20"/>
        </w:rPr>
        <w:t xml:space="preserve">odificaciones al sistema de calidad </w:t>
      </w:r>
      <w:r w:rsidRPr="00553A75">
        <w:rPr>
          <w:rFonts w:ascii="Arial" w:hAnsi="Arial" w:cs="Arial"/>
          <w:sz w:val="20"/>
          <w:szCs w:val="20"/>
        </w:rPr>
        <w:t xml:space="preserve">del </w:t>
      </w:r>
      <w:r>
        <w:rPr>
          <w:rFonts w:ascii="Arial" w:hAnsi="Arial" w:cs="Arial"/>
          <w:sz w:val="20"/>
          <w:szCs w:val="20"/>
        </w:rPr>
        <w:t>Titular del Certificado</w:t>
      </w:r>
      <w:r w:rsidRPr="07DBA099">
        <w:rPr>
          <w:rFonts w:ascii="Arial" w:hAnsi="Arial" w:cs="Arial"/>
          <w:sz w:val="20"/>
          <w:szCs w:val="20"/>
        </w:rPr>
        <w:t xml:space="preserve"> </w:t>
      </w:r>
      <w:r w:rsidR="006B3274" w:rsidRPr="07DBA099">
        <w:rPr>
          <w:rFonts w:ascii="Arial" w:hAnsi="Arial" w:cs="Arial"/>
          <w:sz w:val="20"/>
          <w:szCs w:val="20"/>
        </w:rPr>
        <w:t>que afecte al producto</w:t>
      </w:r>
      <w:r w:rsidR="00862D7C">
        <w:rPr>
          <w:rFonts w:ascii="Arial" w:hAnsi="Arial" w:cs="Arial"/>
          <w:sz w:val="20"/>
          <w:szCs w:val="20"/>
        </w:rPr>
        <w:t xml:space="preserve"> en su cumplimiento</w:t>
      </w:r>
      <w:r>
        <w:rPr>
          <w:rFonts w:ascii="Arial" w:hAnsi="Arial" w:cs="Arial"/>
          <w:sz w:val="20"/>
          <w:szCs w:val="20"/>
        </w:rPr>
        <w:t>.</w:t>
      </w:r>
    </w:p>
    <w:p w14:paraId="2EAC7414" w14:textId="77777777" w:rsidR="001E7F4B" w:rsidRDefault="001E7F4B" w:rsidP="006B327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6055462" w14:textId="3F936FF6" w:rsidR="006B3274" w:rsidRPr="00EA3D6B" w:rsidRDefault="00EA3D6B" w:rsidP="0032363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Artículo Séptimo:</w:t>
      </w:r>
      <w:r w:rsidRPr="00EA3D6B">
        <w:rPr>
          <w:rFonts w:ascii="Arial" w:hAnsi="Arial" w:cs="Arial"/>
          <w:b/>
          <w:bCs/>
          <w:sz w:val="20"/>
          <w:szCs w:val="20"/>
        </w:rPr>
        <w:t xml:space="preserve"> </w:t>
      </w:r>
      <w:r w:rsidR="006B3274" w:rsidRPr="00EA3D6B">
        <w:rPr>
          <w:rFonts w:ascii="Arial" w:hAnsi="Arial" w:cs="Arial"/>
          <w:b/>
          <w:bCs/>
          <w:sz w:val="20"/>
          <w:szCs w:val="20"/>
        </w:rPr>
        <w:t>S</w:t>
      </w:r>
      <w:r w:rsidR="00280D53" w:rsidRPr="00EA3D6B">
        <w:rPr>
          <w:rFonts w:ascii="Arial" w:hAnsi="Arial" w:cs="Arial"/>
          <w:b/>
          <w:bCs/>
          <w:sz w:val="20"/>
          <w:szCs w:val="20"/>
        </w:rPr>
        <w:t>anciones</w:t>
      </w:r>
      <w:r w:rsidR="0053077F">
        <w:rPr>
          <w:rFonts w:ascii="Arial" w:hAnsi="Arial" w:cs="Arial"/>
          <w:b/>
          <w:bCs/>
          <w:sz w:val="20"/>
          <w:szCs w:val="20"/>
        </w:rPr>
        <w:t>.</w:t>
      </w:r>
    </w:p>
    <w:p w14:paraId="1582E043" w14:textId="77777777" w:rsidR="006B3274" w:rsidRPr="00553A75" w:rsidRDefault="006B3274" w:rsidP="006B3274">
      <w:pPr>
        <w:tabs>
          <w:tab w:val="left" w:pos="1134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8E227B4" w14:textId="5CE9267D" w:rsidR="006B3274" w:rsidRDefault="005846CD" w:rsidP="005846C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</w:t>
      </w:r>
      <w:r w:rsidR="006B3274">
        <w:rPr>
          <w:rFonts w:ascii="Arial" w:hAnsi="Arial" w:cs="Arial"/>
          <w:sz w:val="20"/>
          <w:szCs w:val="20"/>
        </w:rPr>
        <w:t xml:space="preserve"> motivo de sanción</w:t>
      </w:r>
      <w:r>
        <w:rPr>
          <w:rFonts w:ascii="Arial" w:hAnsi="Arial" w:cs="Arial"/>
          <w:sz w:val="20"/>
          <w:szCs w:val="20"/>
        </w:rPr>
        <w:t>:</w:t>
      </w:r>
    </w:p>
    <w:p w14:paraId="771A1B86" w14:textId="6501CE6F" w:rsidR="006B3274" w:rsidRPr="00966E51" w:rsidRDefault="006B3274" w:rsidP="005846CD">
      <w:pPr>
        <w:pStyle w:val="Prrafodelista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66E51">
        <w:rPr>
          <w:rFonts w:ascii="Arial" w:hAnsi="Arial" w:cs="Arial"/>
          <w:sz w:val="20"/>
          <w:szCs w:val="20"/>
        </w:rPr>
        <w:t xml:space="preserve">Las referencias incorrectas al esquema de certificación o el uso engañoso de los </w:t>
      </w:r>
      <w:r w:rsidR="005846CD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ertificado</w:t>
      </w:r>
      <w:r w:rsidR="005846CD">
        <w:rPr>
          <w:rFonts w:ascii="Arial" w:hAnsi="Arial" w:cs="Arial"/>
          <w:sz w:val="20"/>
          <w:szCs w:val="20"/>
        </w:rPr>
        <w:t>s de la</w:t>
      </w:r>
      <w:r w:rsidRPr="00966E51">
        <w:rPr>
          <w:rFonts w:ascii="Arial" w:hAnsi="Arial" w:cs="Arial"/>
          <w:sz w:val="20"/>
          <w:szCs w:val="20"/>
        </w:rPr>
        <w:t xml:space="preserve"> </w:t>
      </w:r>
      <w:r w:rsidR="005846CD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ontraseña</w:t>
      </w:r>
      <w:r w:rsidR="005846CD">
        <w:rPr>
          <w:rFonts w:ascii="Arial" w:hAnsi="Arial" w:cs="Arial"/>
          <w:sz w:val="20"/>
          <w:szCs w:val="20"/>
        </w:rPr>
        <w:t xml:space="preserve"> oficial de</w:t>
      </w:r>
      <w:r w:rsidRPr="00966E51">
        <w:rPr>
          <w:rFonts w:ascii="Arial" w:hAnsi="Arial" w:cs="Arial"/>
          <w:sz w:val="20"/>
          <w:szCs w:val="20"/>
        </w:rPr>
        <w:t xml:space="preserve"> las </w:t>
      </w:r>
      <w:r w:rsidR="005846CD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arca</w:t>
      </w:r>
      <w:r w:rsidRPr="00966E51">
        <w:rPr>
          <w:rFonts w:ascii="Arial" w:hAnsi="Arial" w:cs="Arial"/>
          <w:sz w:val="20"/>
          <w:szCs w:val="20"/>
        </w:rPr>
        <w:t>s de conformidad o cualquier otro mecanismo para indicar que un producto está certificado</w:t>
      </w:r>
      <w:r w:rsidR="005846CD">
        <w:rPr>
          <w:rFonts w:ascii="Arial" w:hAnsi="Arial" w:cs="Arial"/>
          <w:sz w:val="20"/>
          <w:szCs w:val="20"/>
        </w:rPr>
        <w:t>, y</w:t>
      </w:r>
    </w:p>
    <w:p w14:paraId="3F9EDC8A" w14:textId="68FBCFD5" w:rsidR="006B3274" w:rsidRDefault="006B3274" w:rsidP="005846CD">
      <w:pPr>
        <w:pStyle w:val="Prrafodelista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66E51">
        <w:rPr>
          <w:rFonts w:ascii="Arial" w:hAnsi="Arial" w:cs="Arial"/>
          <w:sz w:val="20"/>
          <w:szCs w:val="20"/>
        </w:rPr>
        <w:t xml:space="preserve">Las faltas o incumplimientos al presente Reglamento, las cuales serán tratadas en el Comité Técnico de </w:t>
      </w:r>
      <w:r w:rsidR="00280D53" w:rsidRPr="00966E51">
        <w:rPr>
          <w:rFonts w:ascii="Arial" w:hAnsi="Arial" w:cs="Arial"/>
          <w:sz w:val="20"/>
          <w:szCs w:val="20"/>
        </w:rPr>
        <w:t xml:space="preserve">Certificación </w:t>
      </w:r>
      <w:r w:rsidR="00280D53">
        <w:rPr>
          <w:rFonts w:ascii="Arial" w:hAnsi="Arial" w:cs="Arial"/>
          <w:sz w:val="20"/>
          <w:szCs w:val="20"/>
        </w:rPr>
        <w:t xml:space="preserve">de SEIC y </w:t>
      </w:r>
      <w:r w:rsidRPr="00966E51">
        <w:rPr>
          <w:rFonts w:ascii="Arial" w:hAnsi="Arial" w:cs="Arial"/>
          <w:sz w:val="20"/>
          <w:szCs w:val="20"/>
        </w:rPr>
        <w:t xml:space="preserve">notificadas por escrito al </w:t>
      </w:r>
      <w:r>
        <w:rPr>
          <w:rFonts w:ascii="Arial" w:hAnsi="Arial" w:cs="Arial"/>
          <w:sz w:val="20"/>
          <w:szCs w:val="20"/>
        </w:rPr>
        <w:t>Titular</w:t>
      </w:r>
      <w:r w:rsidRPr="00966E51">
        <w:rPr>
          <w:rFonts w:ascii="Arial" w:hAnsi="Arial" w:cs="Arial"/>
          <w:sz w:val="20"/>
          <w:szCs w:val="20"/>
        </w:rPr>
        <w:t xml:space="preserve"> del </w:t>
      </w:r>
      <w:r>
        <w:rPr>
          <w:rFonts w:ascii="Arial" w:hAnsi="Arial" w:cs="Arial"/>
          <w:sz w:val="20"/>
          <w:szCs w:val="20"/>
        </w:rPr>
        <w:t>Certificado</w:t>
      </w:r>
      <w:r w:rsidRPr="00966E51">
        <w:rPr>
          <w:rFonts w:ascii="Arial" w:hAnsi="Arial" w:cs="Arial"/>
          <w:sz w:val="20"/>
          <w:szCs w:val="20"/>
        </w:rPr>
        <w:t xml:space="preserve"> de dicha situación.</w:t>
      </w:r>
    </w:p>
    <w:p w14:paraId="4C7F7386" w14:textId="77777777" w:rsidR="006B3274" w:rsidRPr="00966E51" w:rsidRDefault="006B3274" w:rsidP="006B3274">
      <w:pPr>
        <w:pStyle w:val="Prrafodelista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507FA9E7" w14:textId="64EBF5BC" w:rsidR="006B3274" w:rsidRDefault="005846CD" w:rsidP="006B327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Asimismo, la</w:t>
      </w:r>
      <w:r w:rsidR="006B3274">
        <w:rPr>
          <w:rFonts w:ascii="Arial" w:hAnsi="Arial" w:cs="Arial"/>
          <w:sz w:val="20"/>
          <w:szCs w:val="20"/>
        </w:rPr>
        <w:t xml:space="preserve"> ocurrencia</w:t>
      </w:r>
      <w:r w:rsidR="006B3274" w:rsidRPr="00B20E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1E7F4B">
        <w:rPr>
          <w:rFonts w:ascii="Arial" w:hAnsi="Arial" w:cs="Arial"/>
          <w:sz w:val="20"/>
          <w:szCs w:val="20"/>
        </w:rPr>
        <w:t>éstas</w:t>
      </w:r>
      <w:r>
        <w:rPr>
          <w:rFonts w:ascii="Arial" w:hAnsi="Arial" w:cs="Arial"/>
          <w:sz w:val="20"/>
          <w:szCs w:val="20"/>
        </w:rPr>
        <w:t xml:space="preserve"> </w:t>
      </w:r>
      <w:r w:rsidR="006B3274">
        <w:rPr>
          <w:rFonts w:ascii="Arial" w:hAnsi="Arial" w:cs="Arial"/>
          <w:sz w:val="20"/>
          <w:szCs w:val="20"/>
        </w:rPr>
        <w:t xml:space="preserve">derivará en la aplicación de alguna de </w:t>
      </w:r>
      <w:r w:rsidR="006B3274" w:rsidRPr="00B20E2E">
        <w:rPr>
          <w:rFonts w:ascii="Arial" w:hAnsi="Arial" w:cs="Arial"/>
          <w:sz w:val="20"/>
          <w:szCs w:val="20"/>
        </w:rPr>
        <w:t xml:space="preserve">las siguientes </w:t>
      </w:r>
      <w:r w:rsidR="006B3274">
        <w:rPr>
          <w:rFonts w:ascii="Arial" w:hAnsi="Arial" w:cs="Arial"/>
          <w:sz w:val="20"/>
          <w:szCs w:val="20"/>
        </w:rPr>
        <w:t>acciones</w:t>
      </w:r>
      <w:r w:rsidR="006B3274" w:rsidRPr="00B20E2E">
        <w:rPr>
          <w:rFonts w:ascii="Arial" w:hAnsi="Arial" w:cs="Arial"/>
          <w:sz w:val="20"/>
          <w:szCs w:val="20"/>
        </w:rPr>
        <w:t>:</w:t>
      </w:r>
    </w:p>
    <w:p w14:paraId="184638B2" w14:textId="77777777" w:rsidR="00323633" w:rsidRPr="00B20E2E" w:rsidRDefault="00323633" w:rsidP="006B32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A5F509" w14:textId="68B4CA32" w:rsidR="006B3274" w:rsidRPr="00553A75" w:rsidRDefault="006B3274" w:rsidP="00323633">
      <w:pPr>
        <w:pStyle w:val="Prrafodelista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53A75">
        <w:rPr>
          <w:rFonts w:ascii="Arial" w:hAnsi="Arial" w:cs="Arial"/>
          <w:sz w:val="20"/>
          <w:szCs w:val="20"/>
        </w:rPr>
        <w:t>Llamada de atención</w:t>
      </w:r>
      <w:r w:rsidR="001E7F4B">
        <w:rPr>
          <w:rFonts w:ascii="Arial" w:hAnsi="Arial" w:cs="Arial"/>
          <w:sz w:val="20"/>
          <w:szCs w:val="20"/>
        </w:rPr>
        <w:t>.</w:t>
      </w:r>
    </w:p>
    <w:p w14:paraId="15B62640" w14:textId="7ABDC9A9" w:rsidR="006B3274" w:rsidRPr="00553A75" w:rsidRDefault="006B3274" w:rsidP="00323633">
      <w:pPr>
        <w:pStyle w:val="Prrafodelista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53A75">
        <w:rPr>
          <w:rFonts w:ascii="Arial" w:hAnsi="Arial" w:cs="Arial"/>
          <w:sz w:val="20"/>
          <w:szCs w:val="20"/>
        </w:rPr>
        <w:t xml:space="preserve">Suspensión temporal o cancelación del </w:t>
      </w:r>
      <w:r w:rsidR="00862D7C">
        <w:rPr>
          <w:rFonts w:ascii="Arial" w:hAnsi="Arial" w:cs="Arial"/>
          <w:sz w:val="20"/>
          <w:szCs w:val="20"/>
        </w:rPr>
        <w:t>o los c</w:t>
      </w:r>
      <w:r w:rsidRPr="00553A75">
        <w:rPr>
          <w:rFonts w:ascii="Arial" w:hAnsi="Arial" w:cs="Arial"/>
          <w:sz w:val="20"/>
          <w:szCs w:val="20"/>
        </w:rPr>
        <w:t>ertificado</w:t>
      </w:r>
      <w:r w:rsidR="00862D7C">
        <w:rPr>
          <w:rFonts w:ascii="Arial" w:hAnsi="Arial" w:cs="Arial"/>
          <w:sz w:val="20"/>
          <w:szCs w:val="20"/>
        </w:rPr>
        <w:t>s</w:t>
      </w:r>
      <w:r w:rsidR="001E7F4B">
        <w:rPr>
          <w:rFonts w:ascii="Arial" w:hAnsi="Arial" w:cs="Arial"/>
          <w:sz w:val="20"/>
          <w:szCs w:val="20"/>
        </w:rPr>
        <w:t>.</w:t>
      </w:r>
    </w:p>
    <w:p w14:paraId="07E61FC6" w14:textId="5DEE4F01" w:rsidR="006B3274" w:rsidRDefault="006B3274" w:rsidP="00323633">
      <w:pPr>
        <w:pStyle w:val="Prrafodelista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53A75">
        <w:rPr>
          <w:rFonts w:ascii="Arial" w:hAnsi="Arial" w:cs="Arial"/>
          <w:sz w:val="20"/>
          <w:szCs w:val="20"/>
        </w:rPr>
        <w:t xml:space="preserve">Suspensión temporal o definitiva del derecho de uso de </w:t>
      </w:r>
      <w:r>
        <w:rPr>
          <w:rFonts w:ascii="Arial" w:hAnsi="Arial" w:cs="Arial"/>
          <w:sz w:val="20"/>
          <w:szCs w:val="20"/>
        </w:rPr>
        <w:t>la Marca y Contraseña</w:t>
      </w:r>
      <w:r w:rsidR="001E7F4B">
        <w:rPr>
          <w:rFonts w:ascii="Arial" w:hAnsi="Arial" w:cs="Arial"/>
          <w:sz w:val="20"/>
          <w:szCs w:val="20"/>
        </w:rPr>
        <w:t>.</w:t>
      </w:r>
    </w:p>
    <w:p w14:paraId="4E8E1E07" w14:textId="2942BC19" w:rsidR="001E7F4B" w:rsidRDefault="001E7F4B" w:rsidP="00323633">
      <w:pPr>
        <w:pStyle w:val="Prrafodelista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Sanciones penales o civiles.</w:t>
      </w:r>
    </w:p>
    <w:p w14:paraId="225D9D16" w14:textId="4474E56A" w:rsidR="006B3274" w:rsidRDefault="006B3274" w:rsidP="006B3274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14:paraId="7C602AA2" w14:textId="613C5C35" w:rsidR="006B3274" w:rsidRPr="00EA3D6B" w:rsidRDefault="00EA3D6B" w:rsidP="0032363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Artículo Octavo:</w:t>
      </w:r>
      <w:r w:rsidRPr="00EA3D6B">
        <w:rPr>
          <w:rFonts w:ascii="Arial" w:hAnsi="Arial" w:cs="Arial"/>
          <w:b/>
          <w:bCs/>
          <w:sz w:val="20"/>
          <w:szCs w:val="20"/>
        </w:rPr>
        <w:t xml:space="preserve"> </w:t>
      </w:r>
      <w:r w:rsidR="00CE69E0" w:rsidRPr="00EA3D6B">
        <w:rPr>
          <w:rFonts w:ascii="Arial" w:hAnsi="Arial" w:cs="Arial"/>
          <w:b/>
          <w:bCs/>
          <w:sz w:val="20"/>
          <w:szCs w:val="20"/>
        </w:rPr>
        <w:t>A</w:t>
      </w:r>
      <w:r w:rsidR="005846CD" w:rsidRPr="00EA3D6B">
        <w:rPr>
          <w:rFonts w:ascii="Arial" w:hAnsi="Arial" w:cs="Arial"/>
          <w:b/>
          <w:bCs/>
          <w:sz w:val="20"/>
          <w:szCs w:val="20"/>
        </w:rPr>
        <w:t>pelación</w:t>
      </w:r>
      <w:r w:rsidR="0053077F">
        <w:rPr>
          <w:rFonts w:ascii="Arial" w:hAnsi="Arial" w:cs="Arial"/>
          <w:b/>
          <w:bCs/>
          <w:sz w:val="20"/>
          <w:szCs w:val="20"/>
        </w:rPr>
        <w:t>.</w:t>
      </w:r>
    </w:p>
    <w:p w14:paraId="10507A4C" w14:textId="7D746C18" w:rsidR="006B3274" w:rsidRPr="001E627C" w:rsidRDefault="006B3274" w:rsidP="006B327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A706962" w14:textId="3D1983DE" w:rsidR="006B3274" w:rsidRDefault="006B3274" w:rsidP="006B32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20E2E">
        <w:rPr>
          <w:rFonts w:ascii="Arial" w:hAnsi="Arial" w:cs="Arial"/>
          <w:sz w:val="20"/>
          <w:szCs w:val="20"/>
        </w:rPr>
        <w:t xml:space="preserve">En todos los casos, el </w:t>
      </w:r>
      <w:r>
        <w:rPr>
          <w:rFonts w:ascii="Arial" w:hAnsi="Arial" w:cs="Arial"/>
          <w:sz w:val="20"/>
          <w:szCs w:val="20"/>
        </w:rPr>
        <w:t>Titular</w:t>
      </w:r>
      <w:r w:rsidRPr="00B20E2E">
        <w:rPr>
          <w:rFonts w:ascii="Arial" w:hAnsi="Arial" w:cs="Arial"/>
          <w:sz w:val="20"/>
          <w:szCs w:val="20"/>
        </w:rPr>
        <w:t xml:space="preserve"> del </w:t>
      </w:r>
      <w:r>
        <w:rPr>
          <w:rFonts w:ascii="Arial" w:hAnsi="Arial" w:cs="Arial"/>
          <w:sz w:val="20"/>
          <w:szCs w:val="20"/>
        </w:rPr>
        <w:t>Certificado</w:t>
      </w:r>
      <w:r w:rsidRPr="00B20E2E">
        <w:rPr>
          <w:rFonts w:ascii="Arial" w:hAnsi="Arial" w:cs="Arial"/>
          <w:sz w:val="20"/>
          <w:szCs w:val="20"/>
        </w:rPr>
        <w:t xml:space="preserve"> podrá presentar su recurso de apelación conforme </w:t>
      </w:r>
      <w:r w:rsidR="00CE69E0">
        <w:rPr>
          <w:rFonts w:ascii="Arial" w:hAnsi="Arial" w:cs="Arial"/>
          <w:sz w:val="20"/>
          <w:szCs w:val="20"/>
        </w:rPr>
        <w:t>al</w:t>
      </w:r>
      <w:r w:rsidRPr="00B20E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Pr="00B20E2E">
        <w:rPr>
          <w:rFonts w:ascii="Arial" w:hAnsi="Arial" w:cs="Arial"/>
          <w:sz w:val="20"/>
          <w:szCs w:val="20"/>
        </w:rPr>
        <w:t>ormato de Quejas</w:t>
      </w:r>
      <w:r>
        <w:rPr>
          <w:rFonts w:ascii="Arial" w:hAnsi="Arial" w:cs="Arial"/>
          <w:sz w:val="20"/>
          <w:szCs w:val="20"/>
        </w:rPr>
        <w:t xml:space="preserve"> y</w:t>
      </w:r>
      <w:r w:rsidRPr="00B20E2E">
        <w:rPr>
          <w:rFonts w:ascii="Arial" w:hAnsi="Arial" w:cs="Arial"/>
          <w:sz w:val="20"/>
          <w:szCs w:val="20"/>
        </w:rPr>
        <w:t xml:space="preserve"> Apelaciones</w:t>
      </w:r>
      <w:r w:rsidR="00CE69E0">
        <w:rPr>
          <w:rFonts w:ascii="Arial" w:hAnsi="Arial" w:cs="Arial"/>
          <w:sz w:val="20"/>
          <w:szCs w:val="20"/>
        </w:rPr>
        <w:t>, mismo que podrá localizar en el portal de SEIC</w:t>
      </w:r>
      <w:r w:rsidRPr="00B20E2E">
        <w:rPr>
          <w:rFonts w:ascii="Arial" w:hAnsi="Arial" w:cs="Arial"/>
          <w:sz w:val="20"/>
          <w:szCs w:val="20"/>
        </w:rPr>
        <w:t>, en un plazo no mayor de diez días hábiles contados a partir de la recepción de la notifi</w:t>
      </w:r>
      <w:r w:rsidR="00CE69E0">
        <w:rPr>
          <w:rFonts w:ascii="Arial" w:hAnsi="Arial" w:cs="Arial"/>
          <w:sz w:val="20"/>
          <w:szCs w:val="20"/>
        </w:rPr>
        <w:t>cación por escrito de SEIC</w:t>
      </w:r>
      <w:r w:rsidRPr="00B20E2E">
        <w:rPr>
          <w:rFonts w:ascii="Arial" w:hAnsi="Arial" w:cs="Arial"/>
          <w:sz w:val="20"/>
          <w:szCs w:val="20"/>
        </w:rPr>
        <w:t>.</w:t>
      </w:r>
    </w:p>
    <w:p w14:paraId="4587C226" w14:textId="77777777" w:rsidR="006B3274" w:rsidRDefault="006B3274" w:rsidP="006B32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5C1ABD" w14:textId="77777777" w:rsidR="002A21DB" w:rsidRDefault="002A21DB" w:rsidP="006B32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B7BF51" w14:textId="77777777" w:rsidR="002A21DB" w:rsidRDefault="002A21DB" w:rsidP="006B32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B2EEFE" w14:textId="77777777" w:rsidR="002A21DB" w:rsidRPr="00B20E2E" w:rsidRDefault="002A21DB" w:rsidP="006B32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A36988" w14:textId="5225D52E" w:rsidR="007E21DD" w:rsidRDefault="007E21DD" w:rsidP="00244389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14:paraId="603DCF26" w14:textId="74EC33C4" w:rsidR="00990C6A" w:rsidRPr="007E21DD" w:rsidRDefault="00990C6A" w:rsidP="00816D2F">
      <w:pPr>
        <w:tabs>
          <w:tab w:val="left" w:pos="243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lang w:val="es-ES"/>
        </w:rPr>
      </w:pPr>
      <w:r w:rsidRPr="007E21DD">
        <w:rPr>
          <w:rFonts w:ascii="Arial" w:hAnsi="Arial" w:cs="Arial"/>
          <w:b/>
          <w:color w:val="000000" w:themeColor="text1"/>
          <w:lang w:val="es-ES"/>
        </w:rPr>
        <w:lastRenderedPageBreak/>
        <w:t>Anexo A</w:t>
      </w:r>
    </w:p>
    <w:p w14:paraId="16F631B3" w14:textId="2B6D7A1A" w:rsidR="00990C6A" w:rsidRDefault="00990C6A" w:rsidP="00244389">
      <w:pPr>
        <w:spacing w:after="0" w:line="240" w:lineRule="auto"/>
        <w:jc w:val="center"/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6B7F69E6" wp14:editId="28A721B1">
            <wp:extent cx="5376650" cy="47910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8365" t="16992" r="27102" b="12426"/>
                    <a:stretch/>
                  </pic:blipFill>
                  <pic:spPr bwMode="auto">
                    <a:xfrm>
                      <a:off x="0" y="0"/>
                      <a:ext cx="5408661" cy="4819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22EE27" w14:textId="1538D94A" w:rsidR="00834F2F" w:rsidRDefault="00EF52A0" w:rsidP="00EF52A0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Firma:</w:t>
      </w:r>
      <w:r w:rsidR="006462DA">
        <w:rPr>
          <w:rFonts w:ascii="Arial" w:hAnsi="Arial" w:cs="Arial"/>
          <w:lang w:val="es-ES"/>
        </w:rPr>
        <w:t xml:space="preserve"> </w:t>
      </w:r>
      <w:sdt>
        <w:sdtPr>
          <w:rPr>
            <w:rFonts w:ascii="Arial" w:hAnsi="Arial" w:cs="Arial"/>
            <w:lang w:val="es-ES"/>
          </w:rPr>
          <w:id w:val="-1544899879"/>
          <w:showingPlcHdr/>
          <w:picture/>
        </w:sdtPr>
        <w:sdtContent>
          <w:r w:rsidR="00816D2F">
            <w:rPr>
              <w:rFonts w:ascii="Arial" w:hAnsi="Arial" w:cs="Arial"/>
              <w:noProof/>
              <w:lang w:val="es-ES"/>
            </w:rPr>
            <w:drawing>
              <wp:inline distT="0" distB="0" distL="0" distR="0" wp14:anchorId="30DA4F13" wp14:editId="15F93A28">
                <wp:extent cx="1524000" cy="15240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77D15AA" w14:textId="77777777" w:rsidR="006462DA" w:rsidRDefault="006462DA" w:rsidP="00EF52A0">
      <w:pPr>
        <w:spacing w:after="0" w:line="240" w:lineRule="auto"/>
        <w:rPr>
          <w:rFonts w:ascii="Arial" w:hAnsi="Arial" w:cs="Arial"/>
          <w:lang w:val="es-ES"/>
        </w:rPr>
      </w:pPr>
    </w:p>
    <w:p w14:paraId="3C1F5494" w14:textId="3BAD853E" w:rsidR="00EF52A0" w:rsidRDefault="003C00C7" w:rsidP="003C00C7">
      <w:pPr>
        <w:tabs>
          <w:tab w:val="right" w:pos="10206"/>
        </w:tabs>
        <w:spacing w:after="0" w:line="240" w:lineRule="auto"/>
        <w:ind w:left="2124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Nombre:</w:t>
      </w:r>
      <w:r w:rsidR="006462DA">
        <w:rPr>
          <w:rFonts w:ascii="Arial" w:hAnsi="Arial" w:cs="Arial"/>
          <w:lang w:val="es-ES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s-ES"/>
          </w:rPr>
          <w:id w:val="1881975949"/>
          <w:placeholder>
            <w:docPart w:val="2719EE9CA007498FA5FA1472AAABEAB0"/>
          </w:placeholder>
          <w:showingPlcHdr/>
          <w:comboBox>
            <w:listItem w:value="Elija un elemento."/>
          </w:comboBox>
        </w:sdtPr>
        <w:sdtContent>
          <w:r w:rsidR="0008394B" w:rsidRPr="006462DA">
            <w:rPr>
              <w:rStyle w:val="Textodelmarcadordeposicin"/>
              <w:rFonts w:ascii="Arial" w:hAnsi="Arial" w:cs="Arial"/>
              <w:sz w:val="20"/>
              <w:szCs w:val="20"/>
            </w:rPr>
            <w:t>Nombre</w:t>
          </w:r>
        </w:sdtContent>
      </w:sdt>
    </w:p>
    <w:p w14:paraId="6A07AA9E" w14:textId="5F7F9260" w:rsidR="00834F2F" w:rsidRPr="001E7F4B" w:rsidRDefault="003C00C7" w:rsidP="003C00C7">
      <w:pPr>
        <w:tabs>
          <w:tab w:val="right" w:pos="10206"/>
        </w:tabs>
        <w:spacing w:after="0" w:line="240" w:lineRule="auto"/>
        <w:ind w:left="2124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</w:p>
    <w:p w14:paraId="67D66BC6" w14:textId="4E12AEBB" w:rsidR="003C00C7" w:rsidRPr="001E7F4B" w:rsidRDefault="003C00C7" w:rsidP="003C00C7">
      <w:pPr>
        <w:spacing w:after="0" w:line="240" w:lineRule="auto"/>
        <w:ind w:left="1416" w:firstLine="708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Fecha:</w:t>
      </w:r>
      <w:r w:rsidR="006462DA">
        <w:rPr>
          <w:rFonts w:ascii="Arial" w:hAnsi="Arial" w:cs="Arial"/>
          <w:lang w:val="es-ES"/>
        </w:rPr>
        <w:t xml:space="preserve"> </w:t>
      </w:r>
      <w:sdt>
        <w:sdtPr>
          <w:rPr>
            <w:rFonts w:ascii="Arial" w:hAnsi="Arial" w:cs="Arial"/>
            <w:lang w:val="es-ES"/>
          </w:rPr>
          <w:id w:val="-1861272884"/>
          <w:placeholder>
            <w:docPart w:val="35944A7940BD4B1DAC386F3939F37092"/>
          </w:placeholder>
          <w:showingPlcHdr/>
          <w:date w:fullDate="2024-03-29T00:00:00Z">
            <w:dateFormat w:val="dd/MM/yyyy"/>
            <w:lid w:val="es-MX"/>
            <w:storeMappedDataAs w:val="dateTime"/>
            <w:calendar w:val="gregorian"/>
          </w:date>
        </w:sdtPr>
        <w:sdtContent>
          <w:r w:rsidR="006F3AFB" w:rsidRPr="006462DA">
            <w:rPr>
              <w:rStyle w:val="Textodelmarcadordeposicin"/>
              <w:rFonts w:ascii="Arial" w:hAnsi="Arial" w:cs="Arial"/>
              <w:sz w:val="20"/>
              <w:szCs w:val="20"/>
            </w:rPr>
            <w:t>Elija la fecha</w:t>
          </w:r>
        </w:sdtContent>
      </w:sdt>
    </w:p>
    <w:p w14:paraId="7100B416" w14:textId="77777777" w:rsidR="0008394B" w:rsidRDefault="0008394B" w:rsidP="00834F2F">
      <w:pPr>
        <w:jc w:val="center"/>
        <w:rPr>
          <w:rFonts w:ascii="Arial" w:hAnsi="Arial" w:cs="Arial"/>
          <w:sz w:val="20"/>
          <w:szCs w:val="20"/>
        </w:rPr>
      </w:pPr>
    </w:p>
    <w:p w14:paraId="6CF9F642" w14:textId="0E212817" w:rsidR="00EE21D5" w:rsidRPr="0008394B" w:rsidRDefault="0008394B" w:rsidP="00834F2F">
      <w:pPr>
        <w:jc w:val="center"/>
        <w:rPr>
          <w:rFonts w:ascii="Arial" w:hAnsi="Arial" w:cs="Arial"/>
          <w:sz w:val="18"/>
          <w:szCs w:val="18"/>
          <w:lang w:val="es-ES"/>
        </w:rPr>
      </w:pPr>
      <w:r w:rsidRPr="0008394B">
        <w:rPr>
          <w:rFonts w:ascii="Arial" w:hAnsi="Arial" w:cs="Arial"/>
          <w:sz w:val="18"/>
          <w:szCs w:val="18"/>
        </w:rPr>
        <w:t>E</w:t>
      </w:r>
      <w:r w:rsidR="00EE21D5" w:rsidRPr="0008394B">
        <w:rPr>
          <w:rFonts w:ascii="Arial" w:hAnsi="Arial" w:cs="Arial"/>
          <w:sz w:val="18"/>
          <w:szCs w:val="18"/>
        </w:rPr>
        <w:t xml:space="preserve">nterado de las disposiciones establecidas en el presente Reglamento, acepto </w:t>
      </w:r>
      <w:r w:rsidR="002A21DB">
        <w:rPr>
          <w:rFonts w:ascii="Arial" w:hAnsi="Arial" w:cs="Arial"/>
          <w:sz w:val="18"/>
          <w:szCs w:val="18"/>
        </w:rPr>
        <w:t xml:space="preserve">y firmo </w:t>
      </w:r>
      <w:r w:rsidR="00EE21D5" w:rsidRPr="0008394B">
        <w:rPr>
          <w:rFonts w:ascii="Arial" w:hAnsi="Arial" w:cs="Arial"/>
          <w:sz w:val="18"/>
          <w:szCs w:val="18"/>
        </w:rPr>
        <w:t>de conformidad</w:t>
      </w:r>
      <w:r w:rsidR="002A21DB">
        <w:rPr>
          <w:rFonts w:ascii="Arial" w:hAnsi="Arial" w:cs="Arial"/>
          <w:sz w:val="18"/>
          <w:szCs w:val="18"/>
        </w:rPr>
        <w:t>.</w:t>
      </w:r>
    </w:p>
    <w:sectPr w:rsidR="00EE21D5" w:rsidRPr="0008394B" w:rsidSect="0059159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843" w:right="900" w:bottom="1417" w:left="851" w:header="794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4376" w14:textId="77777777" w:rsidR="00591594" w:rsidRDefault="00591594" w:rsidP="005A607C">
      <w:pPr>
        <w:spacing w:after="0" w:line="240" w:lineRule="auto"/>
      </w:pPr>
      <w:r>
        <w:separator/>
      </w:r>
    </w:p>
  </w:endnote>
  <w:endnote w:type="continuationSeparator" w:id="0">
    <w:p w14:paraId="0BC60C65" w14:textId="77777777" w:rsidR="00591594" w:rsidRDefault="00591594" w:rsidP="005A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240027"/>
      <w:docPartObj>
        <w:docPartGallery w:val="Page Numbers (Bottom of Page)"/>
        <w:docPartUnique/>
      </w:docPartObj>
    </w:sdtPr>
    <w:sdtContent>
      <w:sdt>
        <w:sdtPr>
          <w:id w:val="-1909681289"/>
          <w:docPartObj>
            <w:docPartGallery w:val="Page Numbers (Top of Page)"/>
            <w:docPartUnique/>
          </w:docPartObj>
        </w:sdtPr>
        <w:sdtContent>
          <w:p w14:paraId="42568E8F" w14:textId="77777777" w:rsidR="007E6FA1" w:rsidRPr="002378D0" w:rsidRDefault="007E6FA1">
            <w:pPr>
              <w:pStyle w:val="Piedepgina"/>
              <w:jc w:val="center"/>
              <w:rPr>
                <w:color w:val="C00000"/>
                <w:lang w:val="es-ES"/>
              </w:rPr>
            </w:pPr>
          </w:p>
          <w:tbl>
            <w:tblPr>
              <w:tblW w:w="5000" w:type="pct"/>
              <w:jc w:val="center"/>
              <w:tblCellMar>
                <w:top w:w="144" w:type="dxa"/>
                <w:left w:w="115" w:type="dxa"/>
                <w:bottom w:w="14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489"/>
            </w:tblGrid>
            <w:tr w:rsidR="002378D0" w:rsidRPr="002378D0" w14:paraId="7A8D1038" w14:textId="77777777" w:rsidTr="002378D0">
              <w:trPr>
                <w:trHeight w:hRule="exact" w:val="115"/>
                <w:jc w:val="center"/>
              </w:trPr>
              <w:tc>
                <w:tcPr>
                  <w:tcW w:w="8364" w:type="dxa"/>
                  <w:shd w:val="clear" w:color="auto" w:fill="C00000"/>
                  <w:tcMar>
                    <w:top w:w="0" w:type="dxa"/>
                    <w:bottom w:w="0" w:type="dxa"/>
                  </w:tcMar>
                </w:tcPr>
                <w:p w14:paraId="0DA7D46D" w14:textId="77777777" w:rsidR="007E6FA1" w:rsidRPr="002378D0" w:rsidRDefault="007E6FA1" w:rsidP="007E6FA1">
                  <w:pPr>
                    <w:tabs>
                      <w:tab w:val="center" w:pos="4419"/>
                      <w:tab w:val="right" w:pos="8838"/>
                    </w:tabs>
                    <w:spacing w:after="0" w:line="240" w:lineRule="auto"/>
                    <w:rPr>
                      <w:caps/>
                      <w:color w:val="C00000"/>
                      <w:sz w:val="18"/>
                    </w:rPr>
                  </w:pPr>
                </w:p>
              </w:tc>
            </w:tr>
            <w:tr w:rsidR="007E6FA1" w:rsidRPr="0072472A" w14:paraId="68F53733" w14:textId="77777777" w:rsidTr="007F1846">
              <w:trPr>
                <w:jc w:val="center"/>
              </w:trPr>
              <w:tc>
                <w:tcPr>
                  <w:tcW w:w="8364" w:type="dxa"/>
                  <w:shd w:val="clear" w:color="auto" w:fill="auto"/>
                  <w:vAlign w:val="center"/>
                </w:tcPr>
                <w:p w14:paraId="10B41E25" w14:textId="77777777" w:rsidR="007E6FA1" w:rsidRPr="0072472A" w:rsidRDefault="007E6FA1" w:rsidP="007E6FA1">
                  <w:pPr>
                    <w:tabs>
                      <w:tab w:val="center" w:pos="4419"/>
                      <w:tab w:val="right" w:pos="8838"/>
                    </w:tabs>
                    <w:spacing w:after="0" w:line="240" w:lineRule="auto"/>
                    <w:jc w:val="center"/>
                    <w:rPr>
                      <w:caps/>
                      <w:color w:val="808080" w:themeColor="background1" w:themeShade="80"/>
                      <w:sz w:val="18"/>
                      <w:szCs w:val="18"/>
                    </w:rPr>
                  </w:pPr>
                  <w:r w:rsidRPr="002378D0">
                    <w:rPr>
                      <w:caps/>
                      <w:color w:val="C00000"/>
                      <w:sz w:val="18"/>
                      <w:szCs w:val="18"/>
                    </w:rPr>
                    <w:t xml:space="preserve">SERVICIOS EMPRESARIALES PARA LA INFRAESTRUCTURA DE LA CALIDAD, S. C. </w:t>
                  </w:r>
                </w:p>
              </w:tc>
            </w:tr>
          </w:tbl>
          <w:p w14:paraId="02BA5C76" w14:textId="4BC06DE5" w:rsidR="00DD7AA5" w:rsidRDefault="00DD7AA5" w:rsidP="00B759F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21D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21D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00A04C" w14:textId="77777777" w:rsidR="002C68F5" w:rsidRPr="00742C5E" w:rsidRDefault="002C68F5" w:rsidP="007A36D3">
    <w:pPr>
      <w:pStyle w:val="Piedepgina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238957"/>
      <w:docPartObj>
        <w:docPartGallery w:val="Page Numbers (Bottom of Page)"/>
        <w:docPartUnique/>
      </w:docPartObj>
    </w:sdtPr>
    <w:sdtContent>
      <w:sdt>
        <w:sdtPr>
          <w:id w:val="-732075607"/>
          <w:docPartObj>
            <w:docPartGallery w:val="Page Numbers (Top of Page)"/>
            <w:docPartUnique/>
          </w:docPartObj>
        </w:sdtPr>
        <w:sdtContent>
          <w:p w14:paraId="1F4F29CB" w14:textId="77777777" w:rsidR="007E6FA1" w:rsidRDefault="007E6FA1">
            <w:pPr>
              <w:pStyle w:val="Piedepgina"/>
              <w:jc w:val="center"/>
              <w:rPr>
                <w:lang w:val="es-ES"/>
              </w:rPr>
            </w:pPr>
          </w:p>
          <w:tbl>
            <w:tblPr>
              <w:tblW w:w="5000" w:type="pct"/>
              <w:jc w:val="center"/>
              <w:tblCellMar>
                <w:top w:w="144" w:type="dxa"/>
                <w:left w:w="115" w:type="dxa"/>
                <w:bottom w:w="14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489"/>
            </w:tblGrid>
            <w:tr w:rsidR="007E6FA1" w:rsidRPr="0072472A" w14:paraId="02ED3506" w14:textId="77777777" w:rsidTr="00CB2A56">
              <w:trPr>
                <w:trHeight w:hRule="exact" w:val="115"/>
                <w:jc w:val="center"/>
              </w:trPr>
              <w:tc>
                <w:tcPr>
                  <w:tcW w:w="8364" w:type="dxa"/>
                  <w:shd w:val="clear" w:color="auto" w:fill="C00000"/>
                  <w:tcMar>
                    <w:top w:w="0" w:type="dxa"/>
                    <w:bottom w:w="0" w:type="dxa"/>
                  </w:tcMar>
                </w:tcPr>
                <w:p w14:paraId="3B03269D" w14:textId="77777777" w:rsidR="007E6FA1" w:rsidRPr="0072472A" w:rsidRDefault="007E6FA1" w:rsidP="007E6FA1">
                  <w:pPr>
                    <w:tabs>
                      <w:tab w:val="center" w:pos="4419"/>
                      <w:tab w:val="right" w:pos="8838"/>
                    </w:tabs>
                    <w:spacing w:after="0" w:line="240" w:lineRule="auto"/>
                    <w:rPr>
                      <w:caps/>
                      <w:sz w:val="18"/>
                    </w:rPr>
                  </w:pPr>
                </w:p>
              </w:tc>
            </w:tr>
            <w:tr w:rsidR="007E6FA1" w:rsidRPr="0072472A" w14:paraId="6957A5C9" w14:textId="77777777" w:rsidTr="007F1846">
              <w:trPr>
                <w:jc w:val="center"/>
              </w:trPr>
              <w:tc>
                <w:tcPr>
                  <w:tcW w:w="8364" w:type="dxa"/>
                  <w:shd w:val="clear" w:color="auto" w:fill="auto"/>
                  <w:vAlign w:val="center"/>
                </w:tcPr>
                <w:p w14:paraId="6117CE71" w14:textId="77777777" w:rsidR="007E6FA1" w:rsidRPr="0072472A" w:rsidRDefault="007E6FA1" w:rsidP="007E6FA1">
                  <w:pPr>
                    <w:tabs>
                      <w:tab w:val="center" w:pos="4419"/>
                      <w:tab w:val="right" w:pos="8838"/>
                    </w:tabs>
                    <w:spacing w:after="0" w:line="240" w:lineRule="auto"/>
                    <w:jc w:val="center"/>
                    <w:rPr>
                      <w:caps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caps/>
                      <w:color w:val="808080" w:themeColor="background1" w:themeShade="80"/>
                      <w:sz w:val="18"/>
                      <w:szCs w:val="18"/>
                    </w:rPr>
                    <w:t xml:space="preserve">SERVICIOS EMPRESARIALES PARA LA INFRAESTRUCTURA DE LA CALIDAD, S. C. </w:t>
                  </w:r>
                </w:p>
              </w:tc>
            </w:tr>
          </w:tbl>
          <w:p w14:paraId="4C492EA0" w14:textId="4DBC0014" w:rsidR="00DD7AA5" w:rsidRDefault="00DD7AA5" w:rsidP="00B759F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2A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2A5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F8C5A0" w14:textId="21232236" w:rsidR="00DD7AA5" w:rsidRDefault="00DD7A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C6A0D" w14:textId="77777777" w:rsidR="00591594" w:rsidRDefault="00591594" w:rsidP="005A607C">
      <w:pPr>
        <w:spacing w:after="0" w:line="240" w:lineRule="auto"/>
      </w:pPr>
      <w:r>
        <w:separator/>
      </w:r>
    </w:p>
  </w:footnote>
  <w:footnote w:type="continuationSeparator" w:id="0">
    <w:p w14:paraId="5C6305BE" w14:textId="77777777" w:rsidR="00591594" w:rsidRDefault="00591594" w:rsidP="005A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91CD" w14:textId="30C0B193" w:rsidR="002C68F5" w:rsidRPr="00CB2A56" w:rsidRDefault="00DD7AA5" w:rsidP="002A21DB">
    <w:pPr>
      <w:pStyle w:val="Encabezado"/>
      <w:tabs>
        <w:tab w:val="clear" w:pos="8838"/>
      </w:tabs>
      <w:ind w:left="1843" w:right="-1"/>
      <w:rPr>
        <w:rFonts w:ascii="Arial" w:eastAsiaTheme="majorEastAsia" w:hAnsi="Arial" w:cs="Arial"/>
        <w:bCs/>
        <w:sz w:val="28"/>
        <w:szCs w:val="28"/>
        <w:lang w:val="es-ES"/>
      </w:rPr>
    </w:pPr>
    <w:r w:rsidRPr="00990C6A">
      <w:rPr>
        <w:noProof/>
        <w:sz w:val="28"/>
        <w:szCs w:val="28"/>
        <w:lang w:eastAsia="es-MX"/>
      </w:rPr>
      <w:drawing>
        <wp:anchor distT="0" distB="0" distL="114300" distR="114300" simplePos="0" relativeHeight="251662336" behindDoc="0" locked="0" layoutInCell="1" allowOverlap="1" wp14:anchorId="595F4540" wp14:editId="2B578D83">
          <wp:simplePos x="0" y="0"/>
          <wp:positionH relativeFrom="margin">
            <wp:posOffset>-15875</wp:posOffset>
          </wp:positionH>
          <wp:positionV relativeFrom="margin">
            <wp:posOffset>-970280</wp:posOffset>
          </wp:positionV>
          <wp:extent cx="1020026" cy="962025"/>
          <wp:effectExtent l="0" t="0" r="8890" b="0"/>
          <wp:wrapNone/>
          <wp:docPr id="265592289" name="Imagen 265592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60" t="23919" r="33972" b="29616"/>
                  <a:stretch/>
                </pic:blipFill>
                <pic:spPr bwMode="auto">
                  <a:xfrm>
                    <a:off x="0" y="0"/>
                    <a:ext cx="1020026" cy="962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3FEB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572FB06A" wp14:editId="0D149E0A">
              <wp:simplePos x="0" y="0"/>
              <wp:positionH relativeFrom="column">
                <wp:posOffset>5709285</wp:posOffset>
              </wp:positionH>
              <wp:positionV relativeFrom="paragraph">
                <wp:posOffset>-290830</wp:posOffset>
              </wp:positionV>
              <wp:extent cx="1209675" cy="247650"/>
              <wp:effectExtent l="0" t="0" r="0" b="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0AC807" w14:textId="22B3B5BA" w:rsidR="00DD7AA5" w:rsidRPr="008269E6" w:rsidRDefault="00990C6A" w:rsidP="00DD7AA5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F02.P08</w:t>
                          </w:r>
                          <w:r w:rsidR="00DD7AA5">
                            <w:rPr>
                              <w:rFonts w:ascii="Arial" w:hAnsi="Arial" w:cs="Arial"/>
                              <w:sz w:val="18"/>
                            </w:rPr>
                            <w:t>.0</w:t>
                          </w:r>
                          <w:r w:rsidR="0008394B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FB06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49.55pt;margin-top:-22.9pt;width:95.25pt;height:19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" stroked="f">
              <v:textbox>
                <w:txbxContent>
                  <w:p w14:paraId="500AC807" w14:textId="22B3B5BA" w:rsidR="00DD7AA5" w:rsidRPr="008269E6" w:rsidRDefault="00990C6A" w:rsidP="00DD7AA5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F02.P08</w:t>
                    </w:r>
                    <w:r w:rsidR="00DD7AA5">
                      <w:rPr>
                        <w:rFonts w:ascii="Arial" w:hAnsi="Arial" w:cs="Arial"/>
                        <w:sz w:val="18"/>
                      </w:rPr>
                      <w:t>.0</w:t>
                    </w:r>
                    <w:r w:rsidR="0008394B">
                      <w:rPr>
                        <w:rFonts w:ascii="Arial" w:hAnsi="Arial" w:cs="Arial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990C6A" w:rsidRPr="00990C6A">
      <w:rPr>
        <w:rFonts w:ascii="Arial" w:eastAsiaTheme="majorEastAsia" w:hAnsi="Arial" w:cs="Arial"/>
        <w:bCs/>
        <w:sz w:val="28"/>
        <w:szCs w:val="28"/>
        <w:lang w:val="es-ES"/>
      </w:rPr>
      <w:t>Reglamento de uso de certificados, Marca y Contraseña oficial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C1D6" w14:textId="24D16FA3" w:rsidR="004604D8" w:rsidRPr="00990C6A" w:rsidRDefault="00AF4D8A" w:rsidP="002A21DB">
    <w:pPr>
      <w:pStyle w:val="Encabezado"/>
      <w:tabs>
        <w:tab w:val="clear" w:pos="4419"/>
        <w:tab w:val="clear" w:pos="8838"/>
      </w:tabs>
      <w:ind w:right="-284"/>
      <w:jc w:val="both"/>
      <w:rPr>
        <w:rFonts w:ascii="Arial" w:eastAsiaTheme="majorEastAsia" w:hAnsi="Arial" w:cs="Arial"/>
        <w:bCs/>
        <w:sz w:val="28"/>
        <w:szCs w:val="28"/>
        <w:lang w:val="es-ES"/>
      </w:rPr>
    </w:pPr>
    <w:r>
      <w:rPr>
        <w:noProof/>
        <w:lang w:eastAsia="es-MX"/>
      </w:rPr>
      <w:drawing>
        <wp:anchor distT="0" distB="0" distL="114300" distR="114300" simplePos="0" relativeHeight="251669504" behindDoc="1" locked="0" layoutInCell="1" allowOverlap="1" wp14:anchorId="295993C1" wp14:editId="3D26ECAC">
          <wp:simplePos x="0" y="0"/>
          <wp:positionH relativeFrom="margin">
            <wp:posOffset>12065</wp:posOffset>
          </wp:positionH>
          <wp:positionV relativeFrom="margin">
            <wp:posOffset>-998855</wp:posOffset>
          </wp:positionV>
          <wp:extent cx="1020026" cy="962025"/>
          <wp:effectExtent l="0" t="0" r="0" b="0"/>
          <wp:wrapNone/>
          <wp:docPr id="2123784024" name="Imagen 2123784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60" t="23919" r="33972" b="29616"/>
                  <a:stretch/>
                </pic:blipFill>
                <pic:spPr bwMode="auto">
                  <a:xfrm>
                    <a:off x="0" y="0"/>
                    <a:ext cx="1020026" cy="962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3FEB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39E4B49" wp14:editId="5DF802BA">
              <wp:simplePos x="0" y="0"/>
              <wp:positionH relativeFrom="column">
                <wp:posOffset>5637530</wp:posOffset>
              </wp:positionH>
              <wp:positionV relativeFrom="paragraph">
                <wp:posOffset>-230505</wp:posOffset>
              </wp:positionV>
              <wp:extent cx="1209675" cy="247650"/>
              <wp:effectExtent l="0" t="0" r="0" b="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B127B9" w14:textId="445EC953" w:rsidR="004604D8" w:rsidRPr="008269E6" w:rsidRDefault="0053077F" w:rsidP="004604D8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F02.P08</w:t>
                          </w:r>
                          <w:r w:rsidR="00AF4D8A">
                            <w:rPr>
                              <w:rFonts w:ascii="Arial" w:hAnsi="Arial" w:cs="Arial"/>
                              <w:sz w:val="18"/>
                            </w:rPr>
                            <w:t>.0</w:t>
                          </w:r>
                          <w:r w:rsidR="00213FEB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4B4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43.9pt;margin-top:-18.15pt;width:95.25pt;height:1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" stroked="f">
              <v:textbox>
                <w:txbxContent>
                  <w:p w14:paraId="22B127B9" w14:textId="445EC953" w:rsidR="004604D8" w:rsidRPr="008269E6" w:rsidRDefault="0053077F" w:rsidP="004604D8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F02.P08</w:t>
                    </w:r>
                    <w:r w:rsidR="00AF4D8A">
                      <w:rPr>
                        <w:rFonts w:ascii="Arial" w:hAnsi="Arial" w:cs="Arial"/>
                        <w:sz w:val="18"/>
                      </w:rPr>
                      <w:t>.0</w:t>
                    </w:r>
                    <w:r w:rsidR="00213FEB">
                      <w:rPr>
                        <w:rFonts w:ascii="Arial" w:hAnsi="Arial" w:cs="Arial"/>
                        <w:sz w:val="18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A21DB">
      <w:rPr>
        <w:rFonts w:ascii="Arial" w:eastAsiaTheme="majorEastAsia" w:hAnsi="Arial" w:cs="Arial"/>
        <w:bCs/>
        <w:sz w:val="28"/>
        <w:szCs w:val="28"/>
        <w:lang w:val="es-ES"/>
      </w:rPr>
      <w:t xml:space="preserve">                      </w:t>
    </w:r>
    <w:r w:rsidR="0053077F" w:rsidRPr="00990C6A">
      <w:rPr>
        <w:rFonts w:ascii="Arial" w:eastAsiaTheme="majorEastAsia" w:hAnsi="Arial" w:cs="Arial"/>
        <w:bCs/>
        <w:sz w:val="28"/>
        <w:szCs w:val="28"/>
        <w:lang w:val="es-ES"/>
      </w:rPr>
      <w:t>Reglamento de uso</w:t>
    </w:r>
    <w:r w:rsidR="002A21DB">
      <w:rPr>
        <w:rFonts w:ascii="Arial" w:eastAsiaTheme="majorEastAsia" w:hAnsi="Arial" w:cs="Arial"/>
        <w:bCs/>
        <w:sz w:val="28"/>
        <w:szCs w:val="28"/>
        <w:lang w:val="es-ES"/>
      </w:rPr>
      <w:t xml:space="preserve"> </w:t>
    </w:r>
    <w:r w:rsidR="0053077F" w:rsidRPr="00990C6A">
      <w:rPr>
        <w:rFonts w:ascii="Arial" w:eastAsiaTheme="majorEastAsia" w:hAnsi="Arial" w:cs="Arial"/>
        <w:bCs/>
        <w:sz w:val="28"/>
        <w:szCs w:val="28"/>
        <w:lang w:val="es-ES"/>
      </w:rPr>
      <w:t>de Certificados, Marca y Contraseña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78D0"/>
    <w:multiLevelType w:val="hybridMultilevel"/>
    <w:tmpl w:val="23EEB80A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C093E"/>
    <w:multiLevelType w:val="hybridMultilevel"/>
    <w:tmpl w:val="73841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6908"/>
    <w:multiLevelType w:val="hybridMultilevel"/>
    <w:tmpl w:val="6BBC9DA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F049EB"/>
    <w:multiLevelType w:val="hybridMultilevel"/>
    <w:tmpl w:val="DE4CA19E"/>
    <w:lvl w:ilvl="0" w:tplc="5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C4178F8"/>
    <w:multiLevelType w:val="hybridMultilevel"/>
    <w:tmpl w:val="339EB5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242A2"/>
    <w:multiLevelType w:val="hybridMultilevel"/>
    <w:tmpl w:val="E174E3A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20F8F"/>
    <w:multiLevelType w:val="hybridMultilevel"/>
    <w:tmpl w:val="0CC2B1E0"/>
    <w:lvl w:ilvl="0" w:tplc="5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335D2"/>
    <w:multiLevelType w:val="hybridMultilevel"/>
    <w:tmpl w:val="C81EDB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F7C58"/>
    <w:multiLevelType w:val="hybridMultilevel"/>
    <w:tmpl w:val="0E8A1C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47A0B"/>
    <w:multiLevelType w:val="hybridMultilevel"/>
    <w:tmpl w:val="7D8E5398"/>
    <w:lvl w:ilvl="0" w:tplc="5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947031">
    <w:abstractNumId w:val="4"/>
  </w:num>
  <w:num w:numId="2" w16cid:durableId="64645995">
    <w:abstractNumId w:val="7"/>
  </w:num>
  <w:num w:numId="3" w16cid:durableId="2004620393">
    <w:abstractNumId w:val="1"/>
  </w:num>
  <w:num w:numId="4" w16cid:durableId="1883595966">
    <w:abstractNumId w:val="2"/>
  </w:num>
  <w:num w:numId="5" w16cid:durableId="56367859">
    <w:abstractNumId w:val="3"/>
  </w:num>
  <w:num w:numId="6" w16cid:durableId="490878326">
    <w:abstractNumId w:val="0"/>
  </w:num>
  <w:num w:numId="7" w16cid:durableId="192692495">
    <w:abstractNumId w:val="9"/>
  </w:num>
  <w:num w:numId="8" w16cid:durableId="662703207">
    <w:abstractNumId w:val="6"/>
  </w:num>
  <w:num w:numId="9" w16cid:durableId="525096893">
    <w:abstractNumId w:val="5"/>
  </w:num>
  <w:num w:numId="10" w16cid:durableId="3769043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NMBs7HH5Ba5XvWTVjEfCaUoUmD3gfuJ6BId8XmOAZVRn8q5bdaGWDmj4dcQSIG0l/GwkUrNkr/XThnEugML1A==" w:salt="fNovHxX2g6ybMwbYSV4K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53"/>
    <w:rsid w:val="00010582"/>
    <w:rsid w:val="000125F2"/>
    <w:rsid w:val="0001305A"/>
    <w:rsid w:val="00041924"/>
    <w:rsid w:val="00053AAF"/>
    <w:rsid w:val="0008394B"/>
    <w:rsid w:val="00092170"/>
    <w:rsid w:val="000947AE"/>
    <w:rsid w:val="000A2E44"/>
    <w:rsid w:val="000A56FD"/>
    <w:rsid w:val="000A6A09"/>
    <w:rsid w:val="000B0CC4"/>
    <w:rsid w:val="000C6246"/>
    <w:rsid w:val="000C776F"/>
    <w:rsid w:val="000D4C4F"/>
    <w:rsid w:val="000D4F07"/>
    <w:rsid w:val="000D5F51"/>
    <w:rsid w:val="000F6510"/>
    <w:rsid w:val="00124701"/>
    <w:rsid w:val="00125392"/>
    <w:rsid w:val="001379EE"/>
    <w:rsid w:val="00140191"/>
    <w:rsid w:val="00160F61"/>
    <w:rsid w:val="00165B57"/>
    <w:rsid w:val="00166F9A"/>
    <w:rsid w:val="0017426A"/>
    <w:rsid w:val="00197A4B"/>
    <w:rsid w:val="001A26BD"/>
    <w:rsid w:val="001A2FD8"/>
    <w:rsid w:val="001C4444"/>
    <w:rsid w:val="001E3D6E"/>
    <w:rsid w:val="001E7F4B"/>
    <w:rsid w:val="002017E7"/>
    <w:rsid w:val="00202318"/>
    <w:rsid w:val="00204EAC"/>
    <w:rsid w:val="00213D23"/>
    <w:rsid w:val="00213FEB"/>
    <w:rsid w:val="00223D28"/>
    <w:rsid w:val="002271C7"/>
    <w:rsid w:val="00231932"/>
    <w:rsid w:val="00231CAE"/>
    <w:rsid w:val="0023614A"/>
    <w:rsid w:val="002378D0"/>
    <w:rsid w:val="002379F5"/>
    <w:rsid w:val="00241B10"/>
    <w:rsid w:val="00244389"/>
    <w:rsid w:val="00252B03"/>
    <w:rsid w:val="002612B5"/>
    <w:rsid w:val="002634B3"/>
    <w:rsid w:val="00265E64"/>
    <w:rsid w:val="002662A6"/>
    <w:rsid w:val="00274BB7"/>
    <w:rsid w:val="002762AB"/>
    <w:rsid w:val="00280D53"/>
    <w:rsid w:val="00280E72"/>
    <w:rsid w:val="00295153"/>
    <w:rsid w:val="00296055"/>
    <w:rsid w:val="002A1280"/>
    <w:rsid w:val="002A21DB"/>
    <w:rsid w:val="002A6A01"/>
    <w:rsid w:val="002B1194"/>
    <w:rsid w:val="002B1F4A"/>
    <w:rsid w:val="002C0BE7"/>
    <w:rsid w:val="002C68F5"/>
    <w:rsid w:val="002E1031"/>
    <w:rsid w:val="002E36EF"/>
    <w:rsid w:val="0032049F"/>
    <w:rsid w:val="003211C9"/>
    <w:rsid w:val="00323633"/>
    <w:rsid w:val="00323FFA"/>
    <w:rsid w:val="00331A4A"/>
    <w:rsid w:val="003328E5"/>
    <w:rsid w:val="00346257"/>
    <w:rsid w:val="00346E80"/>
    <w:rsid w:val="003477AE"/>
    <w:rsid w:val="00356301"/>
    <w:rsid w:val="00356C43"/>
    <w:rsid w:val="0036229E"/>
    <w:rsid w:val="00363AEF"/>
    <w:rsid w:val="00366975"/>
    <w:rsid w:val="003742E6"/>
    <w:rsid w:val="00375610"/>
    <w:rsid w:val="00387498"/>
    <w:rsid w:val="003B45CF"/>
    <w:rsid w:val="003C00C7"/>
    <w:rsid w:val="003D63C0"/>
    <w:rsid w:val="003F04B3"/>
    <w:rsid w:val="003F0F37"/>
    <w:rsid w:val="003F77DE"/>
    <w:rsid w:val="00402834"/>
    <w:rsid w:val="00403123"/>
    <w:rsid w:val="00403DB9"/>
    <w:rsid w:val="004074E7"/>
    <w:rsid w:val="004106B1"/>
    <w:rsid w:val="00417CC0"/>
    <w:rsid w:val="00437FF1"/>
    <w:rsid w:val="0044039E"/>
    <w:rsid w:val="004407AB"/>
    <w:rsid w:val="0044328A"/>
    <w:rsid w:val="00447716"/>
    <w:rsid w:val="00453F81"/>
    <w:rsid w:val="004604D8"/>
    <w:rsid w:val="004642B4"/>
    <w:rsid w:val="00464792"/>
    <w:rsid w:val="004705FF"/>
    <w:rsid w:val="00477986"/>
    <w:rsid w:val="004847DA"/>
    <w:rsid w:val="0048607A"/>
    <w:rsid w:val="0049321F"/>
    <w:rsid w:val="004A268C"/>
    <w:rsid w:val="004A3F1F"/>
    <w:rsid w:val="004D2E54"/>
    <w:rsid w:val="004F358A"/>
    <w:rsid w:val="004F6EF3"/>
    <w:rsid w:val="00514A70"/>
    <w:rsid w:val="0053077F"/>
    <w:rsid w:val="00541594"/>
    <w:rsid w:val="00542A2D"/>
    <w:rsid w:val="0054769D"/>
    <w:rsid w:val="00553952"/>
    <w:rsid w:val="00562D33"/>
    <w:rsid w:val="00572492"/>
    <w:rsid w:val="00572D13"/>
    <w:rsid w:val="00572DA9"/>
    <w:rsid w:val="005843A0"/>
    <w:rsid w:val="005846CD"/>
    <w:rsid w:val="005855DA"/>
    <w:rsid w:val="00591594"/>
    <w:rsid w:val="0059252C"/>
    <w:rsid w:val="005942B4"/>
    <w:rsid w:val="005A2C69"/>
    <w:rsid w:val="005A5949"/>
    <w:rsid w:val="005A607C"/>
    <w:rsid w:val="005B7684"/>
    <w:rsid w:val="005D3677"/>
    <w:rsid w:val="005D3A00"/>
    <w:rsid w:val="005D4429"/>
    <w:rsid w:val="005D5C43"/>
    <w:rsid w:val="005D7387"/>
    <w:rsid w:val="005D7730"/>
    <w:rsid w:val="005D7915"/>
    <w:rsid w:val="005F21A2"/>
    <w:rsid w:val="005F355C"/>
    <w:rsid w:val="005F7D31"/>
    <w:rsid w:val="00601894"/>
    <w:rsid w:val="006024E8"/>
    <w:rsid w:val="00602DCD"/>
    <w:rsid w:val="00607588"/>
    <w:rsid w:val="00613ECA"/>
    <w:rsid w:val="00620260"/>
    <w:rsid w:val="006217B0"/>
    <w:rsid w:val="00622331"/>
    <w:rsid w:val="006351F2"/>
    <w:rsid w:val="00640052"/>
    <w:rsid w:val="00640D53"/>
    <w:rsid w:val="006462DA"/>
    <w:rsid w:val="00651CD2"/>
    <w:rsid w:val="00660C0F"/>
    <w:rsid w:val="00661049"/>
    <w:rsid w:val="006618B4"/>
    <w:rsid w:val="00673F30"/>
    <w:rsid w:val="006759E9"/>
    <w:rsid w:val="00680ADA"/>
    <w:rsid w:val="00682C13"/>
    <w:rsid w:val="006A1EBB"/>
    <w:rsid w:val="006B1D74"/>
    <w:rsid w:val="006B3274"/>
    <w:rsid w:val="006B5E6B"/>
    <w:rsid w:val="006C3D78"/>
    <w:rsid w:val="006C4FE5"/>
    <w:rsid w:val="006C515C"/>
    <w:rsid w:val="006F3AFB"/>
    <w:rsid w:val="006F74AF"/>
    <w:rsid w:val="00706214"/>
    <w:rsid w:val="00722FA3"/>
    <w:rsid w:val="0072468F"/>
    <w:rsid w:val="007259B4"/>
    <w:rsid w:val="00736C56"/>
    <w:rsid w:val="00737A55"/>
    <w:rsid w:val="00742C5E"/>
    <w:rsid w:val="0074445A"/>
    <w:rsid w:val="00745822"/>
    <w:rsid w:val="00763935"/>
    <w:rsid w:val="00764FF8"/>
    <w:rsid w:val="00773E84"/>
    <w:rsid w:val="00790C8A"/>
    <w:rsid w:val="0079600C"/>
    <w:rsid w:val="00797949"/>
    <w:rsid w:val="007A36D3"/>
    <w:rsid w:val="007B6F12"/>
    <w:rsid w:val="007E21DD"/>
    <w:rsid w:val="007E6F77"/>
    <w:rsid w:val="007E6FA1"/>
    <w:rsid w:val="007F1846"/>
    <w:rsid w:val="007F1DB6"/>
    <w:rsid w:val="007F1FD2"/>
    <w:rsid w:val="007F5B7B"/>
    <w:rsid w:val="007F606D"/>
    <w:rsid w:val="007F6CEF"/>
    <w:rsid w:val="00804C97"/>
    <w:rsid w:val="008064E4"/>
    <w:rsid w:val="00810B2B"/>
    <w:rsid w:val="00816981"/>
    <w:rsid w:val="00816D2F"/>
    <w:rsid w:val="00820BDD"/>
    <w:rsid w:val="008269E6"/>
    <w:rsid w:val="00826B4F"/>
    <w:rsid w:val="00830CB7"/>
    <w:rsid w:val="00834F2F"/>
    <w:rsid w:val="008367FD"/>
    <w:rsid w:val="00841536"/>
    <w:rsid w:val="00847855"/>
    <w:rsid w:val="00847A91"/>
    <w:rsid w:val="00847E83"/>
    <w:rsid w:val="00850364"/>
    <w:rsid w:val="00862D7C"/>
    <w:rsid w:val="00862F88"/>
    <w:rsid w:val="00863EE4"/>
    <w:rsid w:val="00883162"/>
    <w:rsid w:val="008904F6"/>
    <w:rsid w:val="0089433B"/>
    <w:rsid w:val="008973FC"/>
    <w:rsid w:val="008A3AE2"/>
    <w:rsid w:val="008B19D0"/>
    <w:rsid w:val="008C31E7"/>
    <w:rsid w:val="008C41D1"/>
    <w:rsid w:val="008C7041"/>
    <w:rsid w:val="008D005D"/>
    <w:rsid w:val="008E5784"/>
    <w:rsid w:val="008F0358"/>
    <w:rsid w:val="008F232B"/>
    <w:rsid w:val="00901568"/>
    <w:rsid w:val="00901D5D"/>
    <w:rsid w:val="0090570B"/>
    <w:rsid w:val="009075FC"/>
    <w:rsid w:val="00907696"/>
    <w:rsid w:val="0091036B"/>
    <w:rsid w:val="00917B7F"/>
    <w:rsid w:val="009326D1"/>
    <w:rsid w:val="0093307A"/>
    <w:rsid w:val="00977134"/>
    <w:rsid w:val="00980366"/>
    <w:rsid w:val="00983808"/>
    <w:rsid w:val="0098547D"/>
    <w:rsid w:val="00990C6A"/>
    <w:rsid w:val="00991AFB"/>
    <w:rsid w:val="0099619B"/>
    <w:rsid w:val="00996E1F"/>
    <w:rsid w:val="009A268B"/>
    <w:rsid w:val="009A2F13"/>
    <w:rsid w:val="009A5419"/>
    <w:rsid w:val="009B0E99"/>
    <w:rsid w:val="009B17C1"/>
    <w:rsid w:val="009B1F86"/>
    <w:rsid w:val="009B5A47"/>
    <w:rsid w:val="009B7E26"/>
    <w:rsid w:val="009D2C49"/>
    <w:rsid w:val="009D5DA3"/>
    <w:rsid w:val="009F1AFE"/>
    <w:rsid w:val="00A01C78"/>
    <w:rsid w:val="00A0522B"/>
    <w:rsid w:val="00A10AAD"/>
    <w:rsid w:val="00A151A8"/>
    <w:rsid w:val="00A15C2E"/>
    <w:rsid w:val="00A22258"/>
    <w:rsid w:val="00A44BD7"/>
    <w:rsid w:val="00A502A5"/>
    <w:rsid w:val="00A51DAD"/>
    <w:rsid w:val="00A63D86"/>
    <w:rsid w:val="00A64131"/>
    <w:rsid w:val="00A72260"/>
    <w:rsid w:val="00A871F7"/>
    <w:rsid w:val="00A95CA1"/>
    <w:rsid w:val="00AA33C7"/>
    <w:rsid w:val="00AB1458"/>
    <w:rsid w:val="00AC1D23"/>
    <w:rsid w:val="00AC453B"/>
    <w:rsid w:val="00AE1E6E"/>
    <w:rsid w:val="00AF1A84"/>
    <w:rsid w:val="00AF4D8A"/>
    <w:rsid w:val="00AF57F1"/>
    <w:rsid w:val="00B13387"/>
    <w:rsid w:val="00B135E6"/>
    <w:rsid w:val="00B16CC5"/>
    <w:rsid w:val="00B23753"/>
    <w:rsid w:val="00B3109D"/>
    <w:rsid w:val="00B3310D"/>
    <w:rsid w:val="00B34175"/>
    <w:rsid w:val="00B34CFA"/>
    <w:rsid w:val="00B353CD"/>
    <w:rsid w:val="00B35898"/>
    <w:rsid w:val="00B4451C"/>
    <w:rsid w:val="00B44FB2"/>
    <w:rsid w:val="00B45EF0"/>
    <w:rsid w:val="00B505DB"/>
    <w:rsid w:val="00B5146F"/>
    <w:rsid w:val="00B546F9"/>
    <w:rsid w:val="00B552AF"/>
    <w:rsid w:val="00B569D3"/>
    <w:rsid w:val="00B64583"/>
    <w:rsid w:val="00B7035A"/>
    <w:rsid w:val="00B759F9"/>
    <w:rsid w:val="00B75C56"/>
    <w:rsid w:val="00B8101D"/>
    <w:rsid w:val="00B86372"/>
    <w:rsid w:val="00B87CAD"/>
    <w:rsid w:val="00BA5259"/>
    <w:rsid w:val="00BB359B"/>
    <w:rsid w:val="00BB3BF9"/>
    <w:rsid w:val="00BB70D3"/>
    <w:rsid w:val="00BC58DA"/>
    <w:rsid w:val="00BD11A6"/>
    <w:rsid w:val="00BD5819"/>
    <w:rsid w:val="00BE0674"/>
    <w:rsid w:val="00BE197F"/>
    <w:rsid w:val="00BE505F"/>
    <w:rsid w:val="00BF4C11"/>
    <w:rsid w:val="00BF6653"/>
    <w:rsid w:val="00C0301D"/>
    <w:rsid w:val="00C030E4"/>
    <w:rsid w:val="00C113D6"/>
    <w:rsid w:val="00C13EBE"/>
    <w:rsid w:val="00C14C75"/>
    <w:rsid w:val="00C15CDB"/>
    <w:rsid w:val="00C165BB"/>
    <w:rsid w:val="00C30324"/>
    <w:rsid w:val="00C44390"/>
    <w:rsid w:val="00C467CD"/>
    <w:rsid w:val="00C544E7"/>
    <w:rsid w:val="00C65897"/>
    <w:rsid w:val="00C67B3A"/>
    <w:rsid w:val="00C80483"/>
    <w:rsid w:val="00C837AB"/>
    <w:rsid w:val="00C84C17"/>
    <w:rsid w:val="00C86941"/>
    <w:rsid w:val="00C87438"/>
    <w:rsid w:val="00C87C27"/>
    <w:rsid w:val="00C92416"/>
    <w:rsid w:val="00C93359"/>
    <w:rsid w:val="00CA75B4"/>
    <w:rsid w:val="00CB2A56"/>
    <w:rsid w:val="00CB56FF"/>
    <w:rsid w:val="00CC66B4"/>
    <w:rsid w:val="00CC7457"/>
    <w:rsid w:val="00CC7E5C"/>
    <w:rsid w:val="00CD7A98"/>
    <w:rsid w:val="00CE69E0"/>
    <w:rsid w:val="00D0005B"/>
    <w:rsid w:val="00D00F01"/>
    <w:rsid w:val="00D43F8B"/>
    <w:rsid w:val="00D459DF"/>
    <w:rsid w:val="00D56FC4"/>
    <w:rsid w:val="00D60B52"/>
    <w:rsid w:val="00D61D20"/>
    <w:rsid w:val="00D720B2"/>
    <w:rsid w:val="00D73DBC"/>
    <w:rsid w:val="00D91794"/>
    <w:rsid w:val="00DA3B32"/>
    <w:rsid w:val="00DB1A5C"/>
    <w:rsid w:val="00DB4083"/>
    <w:rsid w:val="00DC63DD"/>
    <w:rsid w:val="00DC71F3"/>
    <w:rsid w:val="00DD0479"/>
    <w:rsid w:val="00DD054B"/>
    <w:rsid w:val="00DD6D39"/>
    <w:rsid w:val="00DD7AA5"/>
    <w:rsid w:val="00DF5C26"/>
    <w:rsid w:val="00E0025D"/>
    <w:rsid w:val="00E01D2A"/>
    <w:rsid w:val="00E04893"/>
    <w:rsid w:val="00E04A10"/>
    <w:rsid w:val="00E20C20"/>
    <w:rsid w:val="00E22D43"/>
    <w:rsid w:val="00E26D98"/>
    <w:rsid w:val="00E34291"/>
    <w:rsid w:val="00E34A76"/>
    <w:rsid w:val="00E361FF"/>
    <w:rsid w:val="00E44349"/>
    <w:rsid w:val="00E4602B"/>
    <w:rsid w:val="00E47D18"/>
    <w:rsid w:val="00E506E0"/>
    <w:rsid w:val="00E56732"/>
    <w:rsid w:val="00E56FB0"/>
    <w:rsid w:val="00E575D3"/>
    <w:rsid w:val="00E7182E"/>
    <w:rsid w:val="00E76E19"/>
    <w:rsid w:val="00E811F3"/>
    <w:rsid w:val="00E816EF"/>
    <w:rsid w:val="00E8343F"/>
    <w:rsid w:val="00E953A7"/>
    <w:rsid w:val="00EA2E0F"/>
    <w:rsid w:val="00EA3D6B"/>
    <w:rsid w:val="00EB015D"/>
    <w:rsid w:val="00EC44AB"/>
    <w:rsid w:val="00ED2196"/>
    <w:rsid w:val="00ED7C84"/>
    <w:rsid w:val="00EE04DF"/>
    <w:rsid w:val="00EE055C"/>
    <w:rsid w:val="00EE21D5"/>
    <w:rsid w:val="00EF084A"/>
    <w:rsid w:val="00EF4D28"/>
    <w:rsid w:val="00EF52A0"/>
    <w:rsid w:val="00EF5509"/>
    <w:rsid w:val="00F04468"/>
    <w:rsid w:val="00F130AF"/>
    <w:rsid w:val="00F259BA"/>
    <w:rsid w:val="00F2733E"/>
    <w:rsid w:val="00F31A13"/>
    <w:rsid w:val="00F346B1"/>
    <w:rsid w:val="00F35E6E"/>
    <w:rsid w:val="00F454D7"/>
    <w:rsid w:val="00F470BB"/>
    <w:rsid w:val="00F502BE"/>
    <w:rsid w:val="00F51642"/>
    <w:rsid w:val="00F645DB"/>
    <w:rsid w:val="00F653C5"/>
    <w:rsid w:val="00F66526"/>
    <w:rsid w:val="00F71030"/>
    <w:rsid w:val="00F711E8"/>
    <w:rsid w:val="00F72ECF"/>
    <w:rsid w:val="00F774C3"/>
    <w:rsid w:val="00F915E4"/>
    <w:rsid w:val="00FB5B13"/>
    <w:rsid w:val="00FB6F4D"/>
    <w:rsid w:val="00FB7ADC"/>
    <w:rsid w:val="00FC0190"/>
    <w:rsid w:val="00FC1AA2"/>
    <w:rsid w:val="00FC4E61"/>
    <w:rsid w:val="00FD0476"/>
    <w:rsid w:val="00FD2199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659C8"/>
  <w15:docId w15:val="{8DE2D6FC-35FF-4229-A267-364D2B2A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FC4"/>
  </w:style>
  <w:style w:type="paragraph" w:styleId="Ttulo1">
    <w:name w:val="heading 1"/>
    <w:basedOn w:val="Normal"/>
    <w:next w:val="Normal"/>
    <w:link w:val="Ttulo1Car"/>
    <w:uiPriority w:val="9"/>
    <w:qFormat/>
    <w:rsid w:val="005A60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DD054B"/>
    <w:pPr>
      <w:ind w:left="720"/>
      <w:contextualSpacing/>
    </w:pPr>
  </w:style>
  <w:style w:type="table" w:styleId="Tablaconcuadrcula">
    <w:name w:val="Table Grid"/>
    <w:basedOn w:val="Tablanormal"/>
    <w:rsid w:val="009B17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-nfasis2">
    <w:name w:val="Light List Accent 2"/>
    <w:basedOn w:val="Tablanormal"/>
    <w:uiPriority w:val="61"/>
    <w:rsid w:val="009B17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5">
    <w:name w:val="Light List Accent 5"/>
    <w:basedOn w:val="Tablanormal"/>
    <w:uiPriority w:val="61"/>
    <w:rsid w:val="009B17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5">
    <w:name w:val="Light Shading Accent 5"/>
    <w:basedOn w:val="Tablanormal"/>
    <w:uiPriority w:val="60"/>
    <w:rsid w:val="00EB015D"/>
    <w:pPr>
      <w:spacing w:after="0" w:line="240" w:lineRule="auto"/>
      <w:jc w:val="both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B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15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A60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5A607C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C1D23"/>
    <w:pPr>
      <w:tabs>
        <w:tab w:val="left" w:pos="440"/>
        <w:tab w:val="right" w:leader="dot" w:pos="9629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A607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A6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07C"/>
  </w:style>
  <w:style w:type="paragraph" w:styleId="Piedepgina">
    <w:name w:val="footer"/>
    <w:basedOn w:val="Normal"/>
    <w:link w:val="PiedepginaCar"/>
    <w:uiPriority w:val="99"/>
    <w:unhideWhenUsed/>
    <w:rsid w:val="005A6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07C"/>
  </w:style>
  <w:style w:type="paragraph" w:styleId="Sinespaciado">
    <w:name w:val="No Spacing"/>
    <w:link w:val="SinespaciadoCar"/>
    <w:uiPriority w:val="1"/>
    <w:qFormat/>
    <w:rsid w:val="005A607C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A607C"/>
    <w:rPr>
      <w:rFonts w:eastAsiaTheme="minorEastAsia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8F232B"/>
    <w:pPr>
      <w:spacing w:after="100"/>
      <w:ind w:left="220"/>
    </w:pPr>
    <w:rPr>
      <w:rFonts w:eastAsiaTheme="minorEastAsia"/>
      <w:lang w:val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8F232B"/>
    <w:pPr>
      <w:spacing w:after="100"/>
      <w:ind w:left="440"/>
    </w:pPr>
    <w:rPr>
      <w:rFonts w:eastAsiaTheme="minorEastAsia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B7035A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A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C1D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1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semiHidden/>
    <w:rsid w:val="00402834"/>
    <w:pPr>
      <w:spacing w:after="0" w:line="240" w:lineRule="auto"/>
      <w:jc w:val="both"/>
    </w:pPr>
    <w:rPr>
      <w:rFonts w:ascii="Albertus" w:eastAsia="Times New Roman" w:hAnsi="Albertus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02834"/>
    <w:rPr>
      <w:rFonts w:ascii="Albertus" w:eastAsia="Times New Roman" w:hAnsi="Albertus" w:cs="Times New Roman"/>
      <w:sz w:val="24"/>
      <w:szCs w:val="24"/>
      <w:lang w:val="es-ES" w:eastAsia="es-ES"/>
    </w:rPr>
  </w:style>
  <w:style w:type="paragraph" w:customStyle="1" w:styleId="Default">
    <w:name w:val="Default"/>
    <w:rsid w:val="00ED21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462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944A7940BD4B1DAC386F3939F3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60BCB-B18A-4905-A956-689F6BA6618C}"/>
      </w:docPartPr>
      <w:docPartBody>
        <w:p w:rsidR="0039668A" w:rsidRDefault="00B524F3" w:rsidP="00B524F3">
          <w:pPr>
            <w:pStyle w:val="35944A7940BD4B1DAC386F3939F370922"/>
          </w:pPr>
          <w:r w:rsidRPr="006462DA">
            <w:rPr>
              <w:rStyle w:val="Textodelmarcadordeposicin"/>
              <w:rFonts w:ascii="Arial" w:hAnsi="Arial" w:cs="Arial"/>
              <w:sz w:val="20"/>
              <w:szCs w:val="20"/>
            </w:rPr>
            <w:t>Elija la fecha</w:t>
          </w:r>
        </w:p>
      </w:docPartBody>
    </w:docPart>
    <w:docPart>
      <w:docPartPr>
        <w:name w:val="2719EE9CA007498FA5FA1472AAABE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A6664-84BF-494F-9B12-0182E7676D34}"/>
      </w:docPartPr>
      <w:docPartBody>
        <w:p w:rsidR="0039668A" w:rsidRDefault="00B524F3" w:rsidP="00B524F3">
          <w:pPr>
            <w:pStyle w:val="2719EE9CA007498FA5FA1472AAABEAB0"/>
          </w:pPr>
          <w:r w:rsidRPr="006462DA">
            <w:rPr>
              <w:rStyle w:val="Textodelmarcadordeposicin"/>
              <w:rFonts w:ascii="Arial" w:hAnsi="Arial" w:cs="Arial"/>
              <w:sz w:val="20"/>
              <w:szCs w:val="20"/>
            </w:rPr>
            <w:t>Nombre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F3"/>
    <w:rsid w:val="00035E64"/>
    <w:rsid w:val="00133C07"/>
    <w:rsid w:val="0039668A"/>
    <w:rsid w:val="003E3103"/>
    <w:rsid w:val="007B447E"/>
    <w:rsid w:val="00884157"/>
    <w:rsid w:val="008D60A8"/>
    <w:rsid w:val="00B524F3"/>
    <w:rsid w:val="00DB768A"/>
    <w:rsid w:val="00E26204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4157"/>
    <w:rPr>
      <w:color w:val="808080"/>
    </w:rPr>
  </w:style>
  <w:style w:type="paragraph" w:customStyle="1" w:styleId="2719EE9CA007498FA5FA1472AAABEAB0">
    <w:name w:val="2719EE9CA007498FA5FA1472AAABEAB0"/>
    <w:rsid w:val="00B524F3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5944A7940BD4B1DAC386F3939F370922">
    <w:name w:val="35944A7940BD4B1DAC386F3939F370922"/>
    <w:rsid w:val="00B524F3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3CF5C-3EE7-4FC6-9331-42463C0B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2249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Luis Fuentes</cp:lastModifiedBy>
  <cp:revision>3</cp:revision>
  <cp:lastPrinted>2022-11-17T19:06:00Z</cp:lastPrinted>
  <dcterms:created xsi:type="dcterms:W3CDTF">2024-03-29T18:37:00Z</dcterms:created>
  <dcterms:modified xsi:type="dcterms:W3CDTF">2024-03-29T18:41:00Z</dcterms:modified>
</cp:coreProperties>
</file>